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365" w:type="dxa"/>
        <w:tblBorders>
          <w:top w:val="nil"/>
          <w:left w:val="nil"/>
          <w:bottom w:val="nil"/>
          <w:right w:val="nil"/>
          <w:insideH w:val="nil"/>
          <w:insideV w:val="nil"/>
        </w:tblBorders>
        <w:tblLayout w:type="fixed"/>
        <w:tblLook w:val="0400" w:firstRow="0" w:lastRow="0" w:firstColumn="0" w:lastColumn="0" w:noHBand="0" w:noVBand="1"/>
      </w:tblPr>
      <w:tblGrid>
        <w:gridCol w:w="5220"/>
        <w:gridCol w:w="5220"/>
      </w:tblGrid>
      <w:tr w:rsidR="00A970C5" w14:paraId="1AAF8B86" w14:textId="77777777" w:rsidTr="004E1D7E">
        <w:tc>
          <w:tcPr>
            <w:tcW w:w="5220" w:type="dxa"/>
          </w:tcPr>
          <w:p w14:paraId="07D9CD8E" w14:textId="77777777" w:rsidR="00A970C5" w:rsidRDefault="00A970C5" w:rsidP="00942D26">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HỘI SINH VIÊN VIỆT NAM </w:t>
            </w:r>
          </w:p>
          <w:p w14:paraId="49AF74D0" w14:textId="77777777" w:rsidR="00A970C5" w:rsidRDefault="00A970C5" w:rsidP="00942D26">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TP. HỒ CHÍ MINH</w:t>
            </w:r>
          </w:p>
          <w:p w14:paraId="6B211A30" w14:textId="77777777" w:rsidR="00A970C5" w:rsidRDefault="00A970C5" w:rsidP="00942D26">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BCH TRƯỜNG ĐH KINH TẾ - LUẬT</w:t>
            </w:r>
          </w:p>
          <w:p w14:paraId="6FF6A057" w14:textId="77777777" w:rsidR="00A970C5" w:rsidRDefault="00A970C5" w:rsidP="00942D2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___</w:t>
            </w:r>
          </w:p>
        </w:tc>
        <w:tc>
          <w:tcPr>
            <w:tcW w:w="5220" w:type="dxa"/>
          </w:tcPr>
          <w:p w14:paraId="63722203" w14:textId="77777777" w:rsidR="00A970C5" w:rsidRDefault="00A970C5" w:rsidP="00942D26">
            <w:pPr>
              <w:spacing w:after="0" w:line="276" w:lineRule="auto"/>
              <w:jc w:val="center"/>
              <w:rPr>
                <w:rFonts w:ascii="Times New Roman" w:eastAsia="Times New Roman" w:hAnsi="Times New Roman" w:cs="Times New Roman"/>
                <w:i/>
                <w:sz w:val="26"/>
                <w:szCs w:val="26"/>
              </w:rPr>
            </w:pPr>
          </w:p>
          <w:p w14:paraId="2C8FC966" w14:textId="77777777" w:rsidR="00A970C5" w:rsidRDefault="00A970C5" w:rsidP="00942D26">
            <w:pPr>
              <w:spacing w:after="0" w:line="276" w:lineRule="auto"/>
              <w:jc w:val="center"/>
              <w:rPr>
                <w:rFonts w:ascii="Times New Roman" w:eastAsia="Times New Roman" w:hAnsi="Times New Roman" w:cs="Times New Roman"/>
                <w:i/>
                <w:sz w:val="26"/>
                <w:szCs w:val="26"/>
              </w:rPr>
            </w:pPr>
          </w:p>
          <w:p w14:paraId="232E0EA5" w14:textId="77777777" w:rsidR="00A970C5" w:rsidRDefault="00A970C5" w:rsidP="00942D26">
            <w:pPr>
              <w:spacing w:after="0" w:line="276" w:lineRule="auto"/>
              <w:jc w:val="center"/>
              <w:rPr>
                <w:rFonts w:ascii="Times New Roman" w:eastAsia="Times New Roman" w:hAnsi="Times New Roman" w:cs="Times New Roman"/>
                <w:i/>
                <w:sz w:val="26"/>
                <w:szCs w:val="26"/>
              </w:rPr>
            </w:pPr>
          </w:p>
          <w:p w14:paraId="38F49972" w14:textId="77777777" w:rsidR="00A970C5" w:rsidRDefault="00A970C5" w:rsidP="00942D26">
            <w:pPr>
              <w:spacing w:after="0" w:line="276" w:lineRule="auto"/>
              <w:jc w:val="right"/>
              <w:rPr>
                <w:rFonts w:ascii="Times New Roman" w:eastAsia="Times New Roman" w:hAnsi="Times New Roman" w:cs="Times New Roman"/>
                <w:b/>
                <w:sz w:val="30"/>
                <w:szCs w:val="30"/>
                <w:u w:val="single"/>
              </w:rPr>
            </w:pPr>
            <w:r>
              <w:rPr>
                <w:rFonts w:ascii="Times New Roman" w:eastAsia="Times New Roman" w:hAnsi="Times New Roman" w:cs="Times New Roman"/>
                <w:i/>
                <w:sz w:val="26"/>
                <w:szCs w:val="26"/>
              </w:rPr>
              <w:t>TP. Hồ Chí Minh, ngày 30 tháng 11 năm 2023</w:t>
            </w:r>
          </w:p>
        </w:tc>
      </w:tr>
      <w:tr w:rsidR="00A970C5" w14:paraId="486AFC8A" w14:textId="77777777" w:rsidTr="004E1D7E">
        <w:tc>
          <w:tcPr>
            <w:tcW w:w="5220" w:type="dxa"/>
          </w:tcPr>
          <w:p w14:paraId="5B8856BD" w14:textId="77777777" w:rsidR="00A970C5" w:rsidRDefault="00A970C5" w:rsidP="00942D26">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12/KH-HSV</w:t>
            </w:r>
          </w:p>
        </w:tc>
        <w:tc>
          <w:tcPr>
            <w:tcW w:w="5220" w:type="dxa"/>
          </w:tcPr>
          <w:p w14:paraId="1874804E" w14:textId="77777777" w:rsidR="00A970C5" w:rsidRDefault="00A970C5" w:rsidP="00942D26">
            <w:pPr>
              <w:spacing w:after="0" w:line="276" w:lineRule="auto"/>
              <w:jc w:val="center"/>
              <w:rPr>
                <w:rFonts w:ascii="Times New Roman" w:eastAsia="Times New Roman" w:hAnsi="Times New Roman" w:cs="Times New Roman"/>
                <w:i/>
                <w:sz w:val="26"/>
                <w:szCs w:val="26"/>
              </w:rPr>
            </w:pPr>
          </w:p>
        </w:tc>
      </w:tr>
    </w:tbl>
    <w:p w14:paraId="00000001" w14:textId="77777777" w:rsidR="00501141" w:rsidRDefault="00501141">
      <w:pPr>
        <w:widowControl w:val="0"/>
        <w:pBdr>
          <w:top w:val="nil"/>
          <w:left w:val="nil"/>
          <w:bottom w:val="nil"/>
          <w:right w:val="nil"/>
          <w:between w:val="nil"/>
        </w:pBdr>
        <w:spacing w:after="0" w:line="276" w:lineRule="auto"/>
        <w:rPr>
          <w:rFonts w:ascii="Arial" w:eastAsia="Arial" w:hAnsi="Arial" w:cs="Arial"/>
          <w:color w:val="000000"/>
        </w:rPr>
      </w:pPr>
    </w:p>
    <w:p w14:paraId="0000000C" w14:textId="77777777" w:rsidR="00501141" w:rsidRDefault="00000000">
      <w:pPr>
        <w:spacing w:before="12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w:t>
      </w:r>
    </w:p>
    <w:p w14:paraId="0000000D" w14:textId="77777777" w:rsidR="00501141" w:rsidRDefault="0000000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 chức Đại hội Chi h</w:t>
      </w:r>
      <w:sdt>
        <w:sdtPr>
          <w:tag w:val="goog_rdk_0"/>
          <w:id w:val="-2141800307"/>
        </w:sdtPr>
        <w:sdtContent/>
      </w:sdt>
      <w:r>
        <w:rPr>
          <w:rFonts w:ascii="Times New Roman" w:eastAsia="Times New Roman" w:hAnsi="Times New Roman" w:cs="Times New Roman"/>
          <w:b/>
          <w:sz w:val="28"/>
          <w:szCs w:val="28"/>
        </w:rPr>
        <w:t>ội</w:t>
      </w:r>
    </w:p>
    <w:p w14:paraId="0000000E" w14:textId="77777777" w:rsidR="00501141" w:rsidRDefault="0000000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Nhiệm kỳ 2023 – 2024</w:t>
      </w:r>
    </w:p>
    <w:p w14:paraId="0000000F" w14:textId="77777777" w:rsidR="00501141" w:rsidRDefault="00000000">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p>
    <w:p w14:paraId="00000010" w14:textId="77777777" w:rsidR="00501141" w:rsidRDefault="00000000">
      <w:pP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MỤC ĐÍCH – YÊU CẦU</w:t>
      </w:r>
    </w:p>
    <w:p w14:paraId="00000011"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color w:val="000000"/>
          <w:sz w:val="28"/>
          <w:szCs w:val="28"/>
        </w:rPr>
        <w:t>Mục đích</w:t>
      </w:r>
    </w:p>
    <w:p w14:paraId="00000012"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Tạo sự thống nhất, đồng bộ trong quá trình tổ chức Đại hội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Sinh viên các cấp.</w:t>
      </w:r>
    </w:p>
    <w:p w14:paraId="00000013"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Tổng kết hoạt động nhiệm kỳ 2022 – 2023 và đề ra phương hướng hoạt động nhiệm kỳ 2023 – 2024.</w:t>
      </w:r>
    </w:p>
    <w:p w14:paraId="00000014"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Bầu Ban Chấp hành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nhiệm kỳ 2023 – 2024 đáp ứng yêu cầu, nhiệm vụ và đảm bảo thực hiện có hiệu quả nghị quyết do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đề ra.</w:t>
      </w:r>
    </w:p>
    <w:p w14:paraId="00000015"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Yêu cầu</w:t>
      </w:r>
    </w:p>
    <w:p w14:paraId="00000016"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Thực hiện đúng Điều lệ, Hướng dẫn thực hiện Điều lệ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và các nội dung chỉ đạo, hướng dẫn của Hội Sinh viên Việt Nam Trường về công tác tổ chức Đại hội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w:t>
      </w:r>
    </w:p>
    <w:p w14:paraId="00000017"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Nội dung văn kiện Đại hội phải đánh giá đúng thực chất tình hình Hội viên, sinh viên tại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w:t>
      </w:r>
    </w:p>
    <w:p w14:paraId="00000018"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Ban Chấp hành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nhiệm kỳ 2023 – 2024 phải đảm bảo tiêu chuẩn tiêu biểu về phẩm chất năng lực, có uy tín, tinh thần đoàn kết, có số lượng, cơ cấu hợp lý.</w:t>
      </w:r>
    </w:p>
    <w:p w14:paraId="00000019" w14:textId="77777777" w:rsidR="00501141" w:rsidRDefault="00000000">
      <w:pP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ĐỐI TƯỢNG – THỜI GIAN – ĐỊA ĐIỂM</w:t>
      </w:r>
    </w:p>
    <w:p w14:paraId="0000001A"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color w:val="000000"/>
          <w:sz w:val="28"/>
          <w:szCs w:val="28"/>
        </w:rPr>
        <w:t>Đối tượng:</w:t>
      </w:r>
      <w:r>
        <w:rPr>
          <w:rFonts w:ascii="Times New Roman" w:eastAsia="Times New Roman" w:hAnsi="Times New Roman" w:cs="Times New Roman"/>
          <w:color w:val="000000"/>
          <w:sz w:val="28"/>
          <w:szCs w:val="28"/>
        </w:rPr>
        <w:t xml:space="preserve">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Khóa 21, 22, 23.</w:t>
      </w:r>
    </w:p>
    <w:p w14:paraId="0000001B"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Thời gian dự kiến</w:t>
      </w:r>
      <w:r>
        <w:rPr>
          <w:rFonts w:ascii="Times New Roman" w:eastAsia="Times New Roman" w:hAnsi="Times New Roman" w:cs="Times New Roman"/>
          <w:color w:val="000000"/>
          <w:sz w:val="28"/>
          <w:szCs w:val="28"/>
        </w:rPr>
        <w:t>: từ ngày 01/12 đến ngày 31/12/2023.</w:t>
      </w:r>
    </w:p>
    <w:p w14:paraId="0000001C"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color w:val="000000"/>
          <w:sz w:val="28"/>
          <w:szCs w:val="28"/>
        </w:rPr>
        <w:t>Địa điểm:</w:t>
      </w:r>
      <w:r>
        <w:rPr>
          <w:rFonts w:ascii="Times New Roman" w:eastAsia="Times New Roman" w:hAnsi="Times New Roman" w:cs="Times New Roman"/>
          <w:color w:val="000000"/>
          <w:sz w:val="28"/>
          <w:szCs w:val="28"/>
        </w:rPr>
        <w:t xml:space="preserve"> Trường Đại học Kinh tế - Luật, ĐHQG-HCM.</w:t>
      </w:r>
    </w:p>
    <w:p w14:paraId="0000001D" w14:textId="77777777" w:rsidR="00501141" w:rsidRDefault="00000000">
      <w:pP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NỘI DUNG</w:t>
      </w:r>
    </w:p>
    <w:p w14:paraId="0000001E"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color w:val="000000"/>
          <w:sz w:val="28"/>
          <w:szCs w:val="28"/>
        </w:rPr>
        <w:t>Nội dung Đại hội</w:t>
      </w:r>
    </w:p>
    <w:p w14:paraId="0000001F" w14:textId="77777777" w:rsidR="00501141" w:rsidRDefault="00000000">
      <w:pPr>
        <w:pBdr>
          <w:top w:val="nil"/>
          <w:left w:val="nil"/>
          <w:bottom w:val="nil"/>
          <w:right w:val="nil"/>
          <w:between w:val="nil"/>
        </w:pBdr>
        <w:tabs>
          <w:tab w:val="left" w:pos="720"/>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Tổng kết hoạt động công tác Hội và phong trào sinh viên tại Chi </w:t>
      </w:r>
      <w:r>
        <w:rPr>
          <w:rFonts w:ascii="Times New Roman" w:eastAsia="Times New Roman" w:hAnsi="Times New Roman" w:cs="Times New Roman"/>
          <w:sz w:val="28"/>
          <w:szCs w:val="28"/>
        </w:rPr>
        <w:t>hội</w:t>
      </w:r>
      <w:r>
        <w:rPr>
          <w:rFonts w:ascii="Times New Roman" w:eastAsia="Times New Roman" w:hAnsi="Times New Roman" w:cs="Times New Roman"/>
          <w:color w:val="000000"/>
          <w:sz w:val="28"/>
          <w:szCs w:val="28"/>
        </w:rPr>
        <w:t xml:space="preserve"> nhiệm kỳ 2022 – 2023.</w:t>
      </w:r>
    </w:p>
    <w:p w14:paraId="00000020" w14:textId="77777777" w:rsidR="00501141" w:rsidRDefault="00000000">
      <w:pPr>
        <w:pBdr>
          <w:top w:val="nil"/>
          <w:left w:val="nil"/>
          <w:bottom w:val="nil"/>
          <w:right w:val="nil"/>
          <w:between w:val="nil"/>
        </w:pBdr>
        <w:tabs>
          <w:tab w:val="left" w:pos="720"/>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 xml:space="preserve">Xây dựng phương hướng nhiệm vụ, chương trình công tác Hội và phong trào sinh viên tại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nhiệm kỳ 2023 – 2024.</w:t>
      </w:r>
    </w:p>
    <w:p w14:paraId="00000021" w14:textId="77777777" w:rsidR="00501141" w:rsidRDefault="00000000">
      <w:pPr>
        <w:pBdr>
          <w:top w:val="nil"/>
          <w:left w:val="nil"/>
          <w:bottom w:val="nil"/>
          <w:right w:val="nil"/>
          <w:between w:val="nil"/>
        </w:pBdr>
        <w:tabs>
          <w:tab w:val="left" w:pos="720"/>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Bầu Ban Chấp hành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nhiệm kỳ 2023 – 2024.</w:t>
      </w:r>
    </w:p>
    <w:p w14:paraId="00000022"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Xây dựng nội dung văn kiện Đại hội</w:t>
      </w:r>
    </w:p>
    <w:p w14:paraId="00000023" w14:textId="77777777" w:rsidR="00501141" w:rsidRDefault="00000000">
      <w:pP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Xây dựng dự thảo văn kiện</w:t>
      </w:r>
    </w:p>
    <w:p w14:paraId="00000024" w14:textId="77777777" w:rsidR="00501141" w:rsidRDefault="00000000">
      <w:pPr>
        <w:tabs>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Phương hướng công tác Hội và phong trào sinh viên tại Chi hội nhiệm kỳ 2023 – 2024: Căn cứ định hướng của Hội cấp trên, tình hình thực tế tại đơn vị và tình hình Hội viên, sinh viên để xây dựng phương hướng hoạt động với các mục tiêu, chương trình cụ thể, rõ ràng; xây dựng hệ thống chỉ tiêu, nội dung thiết thực, khả thi.</w:t>
      </w:r>
    </w:p>
    <w:p w14:paraId="00000025" w14:textId="77777777" w:rsidR="00501141" w:rsidRDefault="00000000">
      <w:pPr>
        <w:tabs>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Thảo luận và góp ý văn kiện</w:t>
      </w:r>
      <w:r>
        <w:rPr>
          <w:rFonts w:ascii="Times New Roman" w:eastAsia="Times New Roman" w:hAnsi="Times New Roman" w:cs="Times New Roman"/>
          <w:sz w:val="28"/>
          <w:szCs w:val="28"/>
        </w:rPr>
        <w:t xml:space="preserve">: </w:t>
      </w:r>
    </w:p>
    <w:p w14:paraId="00000026" w14:textId="77777777" w:rsidR="00501141" w:rsidRDefault="00000000">
      <w:pPr>
        <w:tabs>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Chấp hành Chi hội xây dựng dự thảo văn kiện Đại hội và tổ chức lấy ý kiến rộng rãi trong Hội viên, sinh niên của Chi hội.</w:t>
      </w:r>
    </w:p>
    <w:p w14:paraId="00000027" w14:textId="77777777" w:rsidR="00501141" w:rsidRDefault="00000000">
      <w:pP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TỔ CHỨC THỰC HIỆN</w:t>
      </w:r>
    </w:p>
    <w:p w14:paraId="00000028"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color w:val="000000"/>
          <w:sz w:val="28"/>
          <w:szCs w:val="28"/>
        </w:rPr>
        <w:t>Hội Sinh viên Việt Nam Trường</w:t>
      </w:r>
    </w:p>
    <w:p w14:paraId="00000029"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Xây dựng và triển khai kế hoạch tổ chức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đến các Liên Chi hội Khoa trực thuộc.</w:t>
      </w:r>
    </w:p>
    <w:p w14:paraId="0000002A"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Tổ chức Hội nghị tập huấn công tác chuẩn bị, tổ chức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w:t>
      </w:r>
    </w:p>
    <w:p w14:paraId="0000002B"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Theo dõi, chỉ đạo, kiểm tra việc thực hiện kế hoạch tổ chức Đại hội.</w:t>
      </w:r>
    </w:p>
    <w:p w14:paraId="0000002C"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Tiếp nhận hồ sơ và ra quyết định công nhận Ban Chấp hành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w:t>
      </w:r>
    </w:p>
    <w:p w14:paraId="0000002D" w14:textId="77777777" w:rsidR="00501141" w:rsidRDefault="00000000">
      <w:pPr>
        <w:pBdr>
          <w:top w:val="nil"/>
          <w:left w:val="nil"/>
          <w:bottom w:val="nil"/>
          <w:right w:val="nil"/>
          <w:between w:val="nil"/>
        </w:pBdr>
        <w:tabs>
          <w:tab w:val="left" w:pos="851"/>
        </w:tabs>
        <w:spacing w:after="0" w:line="312"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Cơ sở Hội</w:t>
      </w:r>
    </w:p>
    <w:p w14:paraId="0000002E" w14:textId="77777777" w:rsidR="00501141" w:rsidRDefault="00000000">
      <w:pPr>
        <w:pBdr>
          <w:top w:val="nil"/>
          <w:left w:val="nil"/>
          <w:bottom w:val="nil"/>
          <w:right w:val="nil"/>
          <w:between w:val="nil"/>
        </w:pBdr>
        <w:tabs>
          <w:tab w:val="left" w:pos="709"/>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Lựa chọn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tiêu biểu để tổ chức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mẫu.</w:t>
      </w:r>
    </w:p>
    <w:p w14:paraId="0000002F" w14:textId="77777777" w:rsidR="00501141" w:rsidRDefault="00000000">
      <w:pPr>
        <w:pBdr>
          <w:top w:val="nil"/>
          <w:left w:val="nil"/>
          <w:bottom w:val="nil"/>
          <w:right w:val="nil"/>
          <w:between w:val="nil"/>
        </w:pBdr>
        <w:tabs>
          <w:tab w:val="left" w:pos="709"/>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Thông tin thời gian, địa điểm tổ chức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để Hội Sinh viên Việt Nam Trường cử đại diện đến tham dự nắm tình hình tổ chức Đại hội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nhiệm kỳ 2023 – 2024.</w:t>
      </w:r>
    </w:p>
    <w:p w14:paraId="00000030" w14:textId="77777777" w:rsidR="00501141" w:rsidRDefault="00000000">
      <w:pPr>
        <w:pBdr>
          <w:top w:val="nil"/>
          <w:left w:val="nil"/>
          <w:bottom w:val="nil"/>
          <w:right w:val="nil"/>
          <w:between w:val="nil"/>
        </w:pBdr>
        <w:tabs>
          <w:tab w:val="left" w:pos="709"/>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Cử đại diện là Ban Chấp hành Liên Chi hội Khoa trực tiếp giám sát, hướng dẫn, tham dự và kiểm tra Đại hội các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trực thuộc.</w:t>
      </w:r>
    </w:p>
    <w:p w14:paraId="00000031" w14:textId="77777777" w:rsidR="00501141" w:rsidRDefault="00000000">
      <w:pPr>
        <w:pBdr>
          <w:top w:val="nil"/>
          <w:left w:val="nil"/>
          <w:bottom w:val="nil"/>
          <w:right w:val="nil"/>
          <w:between w:val="nil"/>
        </w:pBdr>
        <w:tabs>
          <w:tab w:val="left" w:pos="709"/>
        </w:tabs>
        <w:spacing w:after="0" w:line="312"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Trực tiếp giám sát, đôn đốc việc hoàn thành hồ sơ Đại hội của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Liên Chi hội Khoa tổng hợp và gửi hồ sơ đề nghị công nhận Ban Chấp hành </w:t>
      </w:r>
      <w:r>
        <w:rPr>
          <w:rFonts w:ascii="Times New Roman" w:eastAsia="Times New Roman" w:hAnsi="Times New Roman" w:cs="Times New Roman"/>
          <w:sz w:val="28"/>
          <w:szCs w:val="28"/>
        </w:rPr>
        <w:t>Chi hội</w:t>
      </w:r>
      <w:r>
        <w:rPr>
          <w:rFonts w:ascii="Times New Roman" w:eastAsia="Times New Roman" w:hAnsi="Times New Roman" w:cs="Times New Roman"/>
          <w:color w:val="000000"/>
          <w:sz w:val="28"/>
          <w:szCs w:val="28"/>
        </w:rPr>
        <w:t xml:space="preserve"> lên </w:t>
      </w:r>
      <w:r>
        <w:rPr>
          <w:rFonts w:ascii="Times New Roman" w:eastAsia="Times New Roman" w:hAnsi="Times New Roman" w:cs="Times New Roman"/>
          <w:sz w:val="28"/>
          <w:szCs w:val="28"/>
        </w:rPr>
        <w:t>Văn phòn</w:t>
      </w:r>
      <w:r>
        <w:rPr>
          <w:rFonts w:ascii="Times New Roman" w:eastAsia="Times New Roman" w:hAnsi="Times New Roman" w:cs="Times New Roman"/>
          <w:color w:val="000000"/>
          <w:sz w:val="28"/>
          <w:szCs w:val="28"/>
        </w:rPr>
        <w:t xml:space="preserve">g Hội Sinh viên Việt Nam Trường. </w:t>
      </w:r>
    </w:p>
    <w:p w14:paraId="00000032" w14:textId="77777777" w:rsidR="00501141" w:rsidRDefault="00000000">
      <w:pPr>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TIẾN ĐỘ THỰC HIỆN</w:t>
      </w:r>
    </w:p>
    <w:tbl>
      <w:tblPr>
        <w:tblStyle w:val="a0"/>
        <w:tblW w:w="9165" w:type="dxa"/>
        <w:tblBorders>
          <w:top w:val="nil"/>
          <w:left w:val="nil"/>
          <w:bottom w:val="nil"/>
          <w:right w:val="nil"/>
          <w:insideH w:val="nil"/>
          <w:insideV w:val="nil"/>
        </w:tblBorders>
        <w:tblLayout w:type="fixed"/>
        <w:tblLook w:val="0400" w:firstRow="0" w:lastRow="0" w:firstColumn="0" w:lastColumn="0" w:noHBand="0" w:noVBand="1"/>
      </w:tblPr>
      <w:tblGrid>
        <w:gridCol w:w="3405"/>
        <w:gridCol w:w="5760"/>
      </w:tblGrid>
      <w:tr w:rsidR="00501141" w14:paraId="3B3038FC" w14:textId="77777777" w:rsidTr="0033563F">
        <w:tc>
          <w:tcPr>
            <w:tcW w:w="3405" w:type="dxa"/>
            <w:tcBorders>
              <w:bottom w:val="nil"/>
            </w:tcBorders>
          </w:tcPr>
          <w:p w14:paraId="00000033" w14:textId="77777777" w:rsidR="00501141" w:rsidRDefault="00000000">
            <w:pPr>
              <w:spacing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- 30/11 – 10/11/2023:</w:t>
            </w:r>
          </w:p>
        </w:tc>
        <w:tc>
          <w:tcPr>
            <w:tcW w:w="5760" w:type="dxa"/>
            <w:tcBorders>
              <w:bottom w:val="nil"/>
            </w:tcBorders>
          </w:tcPr>
          <w:p w14:paraId="00000034" w14:textId="77777777" w:rsidR="00501141" w:rsidRDefault="00000000">
            <w:pPr>
              <w:spacing w:line="312" w:lineRule="auto"/>
              <w:ind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tác chuẩn bị.</w:t>
            </w:r>
          </w:p>
        </w:tc>
      </w:tr>
      <w:tr w:rsidR="00501141" w14:paraId="4406F9A8" w14:textId="77777777" w:rsidTr="0033563F">
        <w:tc>
          <w:tcPr>
            <w:tcW w:w="3405" w:type="dxa"/>
            <w:tcBorders>
              <w:top w:val="nil"/>
              <w:left w:val="nil"/>
              <w:bottom w:val="nil"/>
              <w:right w:val="nil"/>
            </w:tcBorders>
          </w:tcPr>
          <w:p w14:paraId="00000035" w14:textId="77777777" w:rsidR="00501141" w:rsidRDefault="00000000">
            <w:pPr>
              <w:spacing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- 11/12 – 31/12/2023:</w:t>
            </w:r>
          </w:p>
        </w:tc>
        <w:tc>
          <w:tcPr>
            <w:tcW w:w="5760" w:type="dxa"/>
            <w:tcBorders>
              <w:top w:val="nil"/>
              <w:left w:val="nil"/>
              <w:bottom w:val="nil"/>
              <w:right w:val="nil"/>
            </w:tcBorders>
          </w:tcPr>
          <w:p w14:paraId="00000036" w14:textId="77777777" w:rsidR="00501141" w:rsidRDefault="00000000">
            <w:pPr>
              <w:spacing w:line="312" w:lineRule="auto"/>
              <w:ind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Chi hội tiến hành tổ chức Đại hội.</w:t>
            </w:r>
          </w:p>
        </w:tc>
      </w:tr>
      <w:tr w:rsidR="00501141" w14:paraId="5AA48144" w14:textId="77777777" w:rsidTr="0033563F">
        <w:tc>
          <w:tcPr>
            <w:tcW w:w="3405" w:type="dxa"/>
            <w:tcBorders>
              <w:top w:val="nil"/>
              <w:left w:val="nil"/>
              <w:bottom w:val="nil"/>
              <w:right w:val="nil"/>
            </w:tcBorders>
          </w:tcPr>
          <w:p w14:paraId="00000037" w14:textId="77777777" w:rsidR="00501141" w:rsidRDefault="00000000">
            <w:pPr>
              <w:spacing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- 01/01 – 07/01/2024:</w:t>
            </w:r>
          </w:p>
        </w:tc>
        <w:tc>
          <w:tcPr>
            <w:tcW w:w="5760" w:type="dxa"/>
            <w:tcBorders>
              <w:top w:val="nil"/>
              <w:left w:val="nil"/>
              <w:bottom w:val="nil"/>
              <w:right w:val="nil"/>
            </w:tcBorders>
          </w:tcPr>
          <w:p w14:paraId="00000038" w14:textId="77777777" w:rsidR="00501141" w:rsidRDefault="00000000">
            <w:pPr>
              <w:spacing w:line="312" w:lineRule="auto"/>
              <w:ind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Nhận hồ sơ và xét đề nghị công nhận Ban Chấp hành Chi hội nhiệm kỳ mới.</w:t>
            </w:r>
          </w:p>
        </w:tc>
      </w:tr>
      <w:tr w:rsidR="00501141" w14:paraId="73FFE25F" w14:textId="77777777" w:rsidTr="0033563F">
        <w:tc>
          <w:tcPr>
            <w:tcW w:w="3405" w:type="dxa"/>
            <w:tcBorders>
              <w:top w:val="nil"/>
              <w:left w:val="nil"/>
              <w:bottom w:val="nil"/>
              <w:right w:val="nil"/>
            </w:tcBorders>
          </w:tcPr>
          <w:p w14:paraId="00000039" w14:textId="77777777" w:rsidR="00501141" w:rsidRDefault="00000000">
            <w:pPr>
              <w:spacing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- 08/01 – 14/12/2024:</w:t>
            </w:r>
          </w:p>
        </w:tc>
        <w:tc>
          <w:tcPr>
            <w:tcW w:w="5760" w:type="dxa"/>
            <w:tcBorders>
              <w:top w:val="nil"/>
              <w:left w:val="nil"/>
              <w:bottom w:val="nil"/>
              <w:right w:val="nil"/>
            </w:tcBorders>
          </w:tcPr>
          <w:p w14:paraId="0000003A" w14:textId="77777777" w:rsidR="00501141" w:rsidRDefault="00000000">
            <w:pPr>
              <w:spacing w:line="312" w:lineRule="auto"/>
              <w:ind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 quyết định công nhận Ban Chấp hành Chi hội nhiệm kỳ mới.</w:t>
            </w:r>
          </w:p>
        </w:tc>
      </w:tr>
    </w:tbl>
    <w:p w14:paraId="00000047" w14:textId="77777777" w:rsidR="00501141" w:rsidRDefault="00501141">
      <w:pPr>
        <w:spacing w:line="276" w:lineRule="auto"/>
        <w:rPr>
          <w:rFonts w:ascii="Times New Roman" w:eastAsia="Times New Roman" w:hAnsi="Times New Roman" w:cs="Times New Roman"/>
          <w:sz w:val="28"/>
          <w:szCs w:val="28"/>
        </w:rPr>
      </w:pPr>
    </w:p>
    <w:tbl>
      <w:tblPr>
        <w:tblW w:w="9165" w:type="dxa"/>
        <w:tblLayout w:type="fixed"/>
        <w:tblLook w:val="04A0" w:firstRow="1" w:lastRow="0" w:firstColumn="1" w:lastColumn="0" w:noHBand="0" w:noVBand="1"/>
      </w:tblPr>
      <w:tblGrid>
        <w:gridCol w:w="2830"/>
        <w:gridCol w:w="6335"/>
      </w:tblGrid>
      <w:tr w:rsidR="0033563F" w14:paraId="1955E974" w14:textId="77777777" w:rsidTr="0033563F">
        <w:trPr>
          <w:trHeight w:val="1560"/>
        </w:trPr>
        <w:tc>
          <w:tcPr>
            <w:tcW w:w="2830" w:type="dxa"/>
          </w:tcPr>
          <w:p w14:paraId="19A33725" w14:textId="77777777" w:rsidR="0033563F" w:rsidRDefault="0033563F" w:rsidP="0033563F">
            <w:pPr>
              <w:spacing w:after="0" w:line="312" w:lineRule="auto"/>
              <w:ind w:firstLine="720"/>
              <w:jc w:val="center"/>
              <w:rPr>
                <w:rFonts w:ascii="Times New Roman" w:eastAsia="Times New Roman" w:hAnsi="Times New Roman" w:cs="Times New Roman"/>
                <w:sz w:val="28"/>
                <w:szCs w:val="28"/>
              </w:rPr>
            </w:pPr>
          </w:p>
          <w:p w14:paraId="65757DD7" w14:textId="77777777" w:rsidR="0033563F" w:rsidRDefault="0033563F" w:rsidP="0033563F">
            <w:pPr>
              <w:spacing w:after="0" w:line="312" w:lineRule="auto"/>
              <w:ind w:firstLine="720"/>
              <w:jc w:val="center"/>
              <w:rPr>
                <w:rFonts w:ascii="Times New Roman" w:eastAsia="Times New Roman" w:hAnsi="Times New Roman" w:cs="Times New Roman"/>
                <w:sz w:val="28"/>
                <w:szCs w:val="28"/>
              </w:rPr>
            </w:pPr>
          </w:p>
          <w:p w14:paraId="58EE35EC" w14:textId="77777777" w:rsidR="0033563F" w:rsidRDefault="0033563F" w:rsidP="0033563F">
            <w:pPr>
              <w:spacing w:after="0" w:line="312" w:lineRule="auto"/>
              <w:ind w:firstLine="720"/>
              <w:jc w:val="center"/>
              <w:rPr>
                <w:rFonts w:ascii="Times New Roman" w:eastAsia="Times New Roman" w:hAnsi="Times New Roman" w:cs="Times New Roman"/>
                <w:sz w:val="28"/>
                <w:szCs w:val="28"/>
              </w:rPr>
            </w:pPr>
          </w:p>
          <w:p w14:paraId="258748D4" w14:textId="77777777" w:rsidR="0033563F" w:rsidRDefault="0033563F" w:rsidP="004F1CD7">
            <w:pPr>
              <w:spacing w:after="0"/>
              <w:ind w:firstLine="321"/>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Nơi nhận:</w:t>
            </w:r>
          </w:p>
          <w:p w14:paraId="5201C44E" w14:textId="77777777" w:rsidR="0033563F" w:rsidRDefault="0033563F" w:rsidP="004F1CD7">
            <w:pPr>
              <w:spacing w:after="0"/>
              <w:ind w:firstLine="321"/>
              <w:rPr>
                <w:rFonts w:ascii="Times New Roman" w:eastAsia="Times New Roman" w:hAnsi="Times New Roman" w:cs="Times New Roman"/>
              </w:rPr>
            </w:pPr>
            <w:r>
              <w:rPr>
                <w:rFonts w:ascii="Times New Roman" w:eastAsia="Times New Roman" w:hAnsi="Times New Roman" w:cs="Times New Roman"/>
              </w:rPr>
              <w:t>- BTK HSV Trường;</w:t>
            </w:r>
          </w:p>
          <w:p w14:paraId="28D4D5A1" w14:textId="77777777" w:rsidR="0033563F" w:rsidRDefault="0033563F" w:rsidP="004F1CD7">
            <w:pPr>
              <w:spacing w:after="0"/>
              <w:ind w:firstLine="321"/>
              <w:rPr>
                <w:rFonts w:ascii="Times New Roman" w:eastAsia="Times New Roman" w:hAnsi="Times New Roman" w:cs="Times New Roman"/>
              </w:rPr>
            </w:pPr>
            <w:r>
              <w:rPr>
                <w:rFonts w:ascii="Times New Roman" w:eastAsia="Times New Roman" w:hAnsi="Times New Roman" w:cs="Times New Roman"/>
              </w:rPr>
              <w:t>- BCH LCH Khoa;</w:t>
            </w:r>
          </w:p>
          <w:p w14:paraId="08144D8B" w14:textId="77777777" w:rsidR="0033563F" w:rsidRDefault="0033563F" w:rsidP="004F1CD7">
            <w:pPr>
              <w:spacing w:after="0"/>
              <w:ind w:firstLine="321"/>
              <w:rPr>
                <w:rFonts w:ascii="Times New Roman" w:eastAsia="Times New Roman" w:hAnsi="Times New Roman" w:cs="Times New Roman"/>
              </w:rPr>
            </w:pPr>
            <w:r>
              <w:rPr>
                <w:rFonts w:ascii="Times New Roman" w:eastAsia="Times New Roman" w:hAnsi="Times New Roman" w:cs="Times New Roman"/>
              </w:rPr>
              <w:t>- Lưu VP.</w:t>
            </w:r>
          </w:p>
          <w:p w14:paraId="0DEF8EFD" w14:textId="77777777" w:rsidR="0033563F" w:rsidRDefault="0033563F" w:rsidP="0033563F">
            <w:pPr>
              <w:spacing w:after="0" w:line="312" w:lineRule="auto"/>
              <w:ind w:firstLine="720"/>
              <w:jc w:val="center"/>
              <w:rPr>
                <w:rFonts w:ascii="Times New Roman" w:eastAsia="Times New Roman" w:hAnsi="Times New Roman" w:cs="Times New Roman"/>
                <w:sz w:val="28"/>
                <w:szCs w:val="28"/>
              </w:rPr>
            </w:pPr>
          </w:p>
        </w:tc>
        <w:tc>
          <w:tcPr>
            <w:tcW w:w="6335" w:type="dxa"/>
          </w:tcPr>
          <w:p w14:paraId="3A4D29F2" w14:textId="77777777" w:rsidR="0033563F" w:rsidRDefault="0033563F" w:rsidP="0033563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BAN THƯ KÝ HỘI SINH VIÊN</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TRƯỜNG</w:t>
            </w:r>
          </w:p>
          <w:p w14:paraId="3D4EFEEF" w14:textId="77777777" w:rsidR="0033563F" w:rsidRDefault="0033563F" w:rsidP="0033563F">
            <w:pPr>
              <w:spacing w:after="0" w:line="240" w:lineRule="auto"/>
              <w:ind w:firstLine="2023"/>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w:t>
            </w:r>
          </w:p>
          <w:p w14:paraId="1A96DE62" w14:textId="77777777" w:rsidR="0033563F" w:rsidRDefault="0033563F" w:rsidP="0033563F">
            <w:pPr>
              <w:spacing w:after="0" w:line="240" w:lineRule="auto"/>
              <w:rPr>
                <w:rFonts w:ascii="Times New Roman" w:eastAsia="Times New Roman" w:hAnsi="Times New Roman" w:cs="Times New Roman"/>
                <w:sz w:val="28"/>
                <w:szCs w:val="28"/>
              </w:rPr>
            </w:pPr>
          </w:p>
          <w:p w14:paraId="28DE1AFD" w14:textId="77777777" w:rsidR="0033563F" w:rsidRDefault="0033563F" w:rsidP="0033563F">
            <w:pPr>
              <w:spacing w:after="0" w:line="240" w:lineRule="auto"/>
              <w:rPr>
                <w:rFonts w:ascii="Times New Roman" w:eastAsia="Times New Roman" w:hAnsi="Times New Roman" w:cs="Times New Roman"/>
                <w:sz w:val="28"/>
                <w:szCs w:val="28"/>
              </w:rPr>
            </w:pPr>
          </w:p>
          <w:p w14:paraId="1650999F" w14:textId="77777777" w:rsidR="0033563F" w:rsidRDefault="0033563F" w:rsidP="0033563F">
            <w:pPr>
              <w:spacing w:after="0" w:line="240" w:lineRule="auto"/>
              <w:rPr>
                <w:rFonts w:ascii="Times New Roman" w:eastAsia="Times New Roman" w:hAnsi="Times New Roman" w:cs="Times New Roman"/>
                <w:sz w:val="28"/>
                <w:szCs w:val="28"/>
              </w:rPr>
            </w:pPr>
          </w:p>
          <w:p w14:paraId="14E670B1" w14:textId="77777777" w:rsidR="0033563F" w:rsidRDefault="0033563F" w:rsidP="0033563F">
            <w:pPr>
              <w:spacing w:after="0" w:line="240" w:lineRule="auto"/>
              <w:rPr>
                <w:rFonts w:ascii="Times New Roman" w:eastAsia="Times New Roman" w:hAnsi="Times New Roman" w:cs="Times New Roman"/>
                <w:sz w:val="28"/>
                <w:szCs w:val="28"/>
              </w:rPr>
            </w:pPr>
          </w:p>
          <w:p w14:paraId="6BBE1707" w14:textId="77777777" w:rsidR="0033563F" w:rsidRDefault="0033563F" w:rsidP="0033563F">
            <w:pPr>
              <w:spacing w:after="0" w:line="240" w:lineRule="auto"/>
              <w:rPr>
                <w:rFonts w:ascii="Times New Roman" w:eastAsia="Times New Roman" w:hAnsi="Times New Roman" w:cs="Times New Roman"/>
                <w:sz w:val="28"/>
                <w:szCs w:val="28"/>
              </w:rPr>
            </w:pPr>
          </w:p>
          <w:p w14:paraId="76864D71" w14:textId="77777777" w:rsidR="0033563F" w:rsidRDefault="0033563F" w:rsidP="0033563F">
            <w:pPr>
              <w:spacing w:after="0" w:line="240" w:lineRule="auto"/>
              <w:ind w:firstLine="1597"/>
              <w:rPr>
                <w:rFonts w:ascii="Times New Roman" w:eastAsia="Times New Roman" w:hAnsi="Times New Roman" w:cs="Times New Roman"/>
                <w:b/>
                <w:sz w:val="28"/>
                <w:szCs w:val="28"/>
              </w:rPr>
            </w:pPr>
            <w:r>
              <w:rPr>
                <w:rFonts w:ascii="Times New Roman" w:eastAsia="Times New Roman" w:hAnsi="Times New Roman" w:cs="Times New Roman"/>
                <w:b/>
                <w:sz w:val="28"/>
                <w:szCs w:val="28"/>
              </w:rPr>
              <w:t>Trần Thị Kiều Anh</w:t>
            </w:r>
          </w:p>
        </w:tc>
      </w:tr>
    </w:tbl>
    <w:p w14:paraId="2F15CBC3" w14:textId="3A95A337" w:rsidR="0033563F" w:rsidRPr="0033563F" w:rsidRDefault="0033563F">
      <w:pPr>
        <w:spacing w:line="276" w:lineRule="auto"/>
        <w:rPr>
          <w:rFonts w:ascii="Times New Roman" w:eastAsia="Times New Roman" w:hAnsi="Times New Roman" w:cs="Times New Roman"/>
          <w:sz w:val="28"/>
          <w:szCs w:val="28"/>
        </w:rPr>
      </w:pPr>
    </w:p>
    <w:sectPr w:rsidR="0033563F" w:rsidRPr="0033563F" w:rsidSect="00A749F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052C" w14:textId="77777777" w:rsidR="00587629" w:rsidRDefault="00587629">
      <w:pPr>
        <w:spacing w:after="0" w:line="240" w:lineRule="auto"/>
      </w:pPr>
      <w:r>
        <w:separator/>
      </w:r>
    </w:p>
  </w:endnote>
  <w:endnote w:type="continuationSeparator" w:id="0">
    <w:p w14:paraId="3BF13DC8" w14:textId="77777777" w:rsidR="00587629" w:rsidRDefault="0058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E8FE" w14:textId="77777777" w:rsidR="00587629" w:rsidRDefault="00587629">
      <w:pPr>
        <w:spacing w:after="0" w:line="240" w:lineRule="auto"/>
      </w:pPr>
      <w:r>
        <w:separator/>
      </w:r>
    </w:p>
  </w:footnote>
  <w:footnote w:type="continuationSeparator" w:id="0">
    <w:p w14:paraId="6DB23B60" w14:textId="77777777" w:rsidR="00587629" w:rsidRDefault="00587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501141"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C"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8613C99" w:rsidR="00501141"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A970C5">
      <w:rPr>
        <w:rFonts w:ascii="Times New Roman" w:eastAsia="Times New Roman" w:hAnsi="Times New Roman" w:cs="Times New Roman"/>
        <w:noProof/>
        <w:color w:val="000000"/>
        <w:sz w:val="26"/>
        <w:szCs w:val="26"/>
      </w:rPr>
      <w:t>2</w:t>
    </w:r>
    <w:r>
      <w:rPr>
        <w:rFonts w:ascii="Times New Roman" w:eastAsia="Times New Roman" w:hAnsi="Times New Roman" w:cs="Times New Roman"/>
        <w:color w:val="000000"/>
        <w:sz w:val="26"/>
        <w:szCs w:val="26"/>
      </w:rPr>
      <w:fldChar w:fldCharType="end"/>
    </w:r>
  </w:p>
  <w:p w14:paraId="00000049" w14:textId="77777777" w:rsidR="00501141" w:rsidRDefault="0050114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p>
  <w:p w14:paraId="0000004A"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501141" w:rsidRDefault="0050114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41"/>
    <w:rsid w:val="0033563F"/>
    <w:rsid w:val="004F1CD7"/>
    <w:rsid w:val="00501141"/>
    <w:rsid w:val="00587629"/>
    <w:rsid w:val="00942D26"/>
    <w:rsid w:val="00A749FD"/>
    <w:rsid w:val="00A970C5"/>
    <w:rsid w:val="00E7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9BE5"/>
  <w15:docId w15:val="{B9C77097-899D-4F6E-BF0B-8AD5A8E9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A09"/>
    <w:pPr>
      <w:ind w:left="720"/>
      <w:contextualSpacing/>
    </w:pPr>
  </w:style>
  <w:style w:type="paragraph" w:styleId="Header">
    <w:name w:val="header"/>
    <w:basedOn w:val="Normal"/>
    <w:link w:val="HeaderChar"/>
    <w:uiPriority w:val="99"/>
    <w:unhideWhenUsed/>
    <w:rsid w:val="002B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8D"/>
  </w:style>
  <w:style w:type="paragraph" w:styleId="Footer">
    <w:name w:val="footer"/>
    <w:basedOn w:val="Normal"/>
    <w:link w:val="FooterChar"/>
    <w:uiPriority w:val="99"/>
    <w:unhideWhenUsed/>
    <w:rsid w:val="002B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8D"/>
  </w:style>
  <w:style w:type="character" w:styleId="PageNumber">
    <w:name w:val="page number"/>
    <w:basedOn w:val="DefaultParagraphFont"/>
    <w:uiPriority w:val="99"/>
    <w:semiHidden/>
    <w:unhideWhenUsed/>
    <w:rsid w:val="006E30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N2YQV3JVi2Yce9bBdUZCQbj5KQ==">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CTNT</dc:creator>
  <cp:lastModifiedBy>Pham Nguyen Gia Han</cp:lastModifiedBy>
  <cp:revision>6</cp:revision>
  <cp:lastPrinted>2023-11-30T09:09:00Z</cp:lastPrinted>
  <dcterms:created xsi:type="dcterms:W3CDTF">2023-11-27T06:32:00Z</dcterms:created>
  <dcterms:modified xsi:type="dcterms:W3CDTF">2023-11-30T09:16:00Z</dcterms:modified>
</cp:coreProperties>
</file>