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092"/>
      </w:tblGrid>
      <w:tr w:rsidR="00EE4318" w:rsidRPr="00033F41" w14:paraId="5E2C88F6" w14:textId="77777777" w:rsidTr="008951E9">
        <w:trPr>
          <w:jc w:val="center"/>
        </w:trPr>
        <w:tc>
          <w:tcPr>
            <w:tcW w:w="5240" w:type="dxa"/>
          </w:tcPr>
          <w:p w14:paraId="03F09AE5" w14:textId="77777777" w:rsidR="008A19C6" w:rsidRPr="00033F41" w:rsidRDefault="008A19C6" w:rsidP="005F44FC">
            <w:pPr>
              <w:jc w:val="center"/>
              <w:rPr>
                <w:sz w:val="27"/>
                <w:szCs w:val="27"/>
              </w:rPr>
            </w:pPr>
            <w:r w:rsidRPr="00033F41">
              <w:rPr>
                <w:sz w:val="27"/>
                <w:szCs w:val="27"/>
              </w:rPr>
              <w:t>THÀNH ĐOÀN TP. HỒ CHÍ MINH</w:t>
            </w:r>
          </w:p>
          <w:p w14:paraId="4072F88A" w14:textId="77777777" w:rsidR="008A19C6" w:rsidRPr="00033F41" w:rsidRDefault="008A19C6" w:rsidP="005F44FC">
            <w:pPr>
              <w:jc w:val="center"/>
              <w:rPr>
                <w:b/>
                <w:bCs/>
                <w:sz w:val="27"/>
                <w:szCs w:val="27"/>
              </w:rPr>
            </w:pPr>
            <w:r w:rsidRPr="00033F41">
              <w:rPr>
                <w:b/>
                <w:bCs/>
                <w:sz w:val="27"/>
                <w:szCs w:val="27"/>
              </w:rPr>
              <w:t>BAN CHẤP HÀNH</w:t>
            </w:r>
          </w:p>
          <w:p w14:paraId="15B5AC90" w14:textId="77777777" w:rsidR="008A19C6" w:rsidRPr="00033F41" w:rsidRDefault="008A19C6" w:rsidP="005F44FC">
            <w:pPr>
              <w:jc w:val="center"/>
              <w:rPr>
                <w:b/>
                <w:bCs/>
                <w:sz w:val="27"/>
                <w:szCs w:val="27"/>
              </w:rPr>
            </w:pPr>
            <w:r w:rsidRPr="00033F41">
              <w:rPr>
                <w:b/>
                <w:bCs/>
                <w:sz w:val="27"/>
                <w:szCs w:val="27"/>
              </w:rPr>
              <w:t>ĐOÀN TRƯỜNG ĐH KINH TẾ - LUẬT</w:t>
            </w:r>
          </w:p>
          <w:p w14:paraId="75A9CF66" w14:textId="77777777" w:rsidR="008A19C6" w:rsidRPr="00033F41" w:rsidRDefault="008A19C6" w:rsidP="005F44FC">
            <w:pPr>
              <w:jc w:val="center"/>
              <w:rPr>
                <w:b/>
                <w:bCs/>
                <w:sz w:val="27"/>
                <w:szCs w:val="27"/>
              </w:rPr>
            </w:pPr>
            <w:r w:rsidRPr="00033F41">
              <w:rPr>
                <w:b/>
                <w:bCs/>
                <w:sz w:val="27"/>
                <w:szCs w:val="27"/>
              </w:rPr>
              <w:t>***</w:t>
            </w:r>
          </w:p>
          <w:p w14:paraId="5803859A" w14:textId="0453C44A" w:rsidR="008A19C6" w:rsidRPr="00033F41" w:rsidRDefault="00B63B12" w:rsidP="000F316E">
            <w:pPr>
              <w:jc w:val="center"/>
              <w:rPr>
                <w:bCs/>
                <w:sz w:val="27"/>
                <w:szCs w:val="27"/>
              </w:rPr>
            </w:pPr>
            <w:r w:rsidRPr="00033F41">
              <w:rPr>
                <w:bCs/>
                <w:sz w:val="27"/>
                <w:szCs w:val="27"/>
              </w:rPr>
              <w:t>Số:…..-BC/ĐTN</w:t>
            </w:r>
            <w:r w:rsidR="008A19C6" w:rsidRPr="00033F41">
              <w:rPr>
                <w:b/>
                <w:color w:val="FFFFFF" w:themeColor="background1"/>
                <w:sz w:val="27"/>
                <w:szCs w:val="27"/>
              </w:rPr>
              <w:t>_</w:t>
            </w:r>
          </w:p>
        </w:tc>
        <w:tc>
          <w:tcPr>
            <w:tcW w:w="5092" w:type="dxa"/>
          </w:tcPr>
          <w:p w14:paraId="1A294DD9" w14:textId="77777777" w:rsidR="008A19C6" w:rsidRPr="00033F41" w:rsidRDefault="008A19C6" w:rsidP="005F44FC">
            <w:pPr>
              <w:jc w:val="center"/>
              <w:rPr>
                <w:b/>
                <w:bCs/>
                <w:sz w:val="29"/>
                <w:szCs w:val="29"/>
                <w:u w:val="single"/>
              </w:rPr>
            </w:pPr>
            <w:r w:rsidRPr="00033F41">
              <w:rPr>
                <w:b/>
                <w:bCs/>
                <w:sz w:val="29"/>
                <w:szCs w:val="29"/>
                <w:u w:val="single"/>
              </w:rPr>
              <w:t>ĐOÀN TNCS HỒ CHÍ MINH</w:t>
            </w:r>
          </w:p>
          <w:p w14:paraId="3D9C3CB3" w14:textId="77777777" w:rsidR="008A19C6" w:rsidRPr="00033F41" w:rsidRDefault="008A19C6" w:rsidP="005F44FC">
            <w:pPr>
              <w:jc w:val="center"/>
              <w:rPr>
                <w:b/>
                <w:bCs/>
                <w:sz w:val="27"/>
                <w:szCs w:val="27"/>
                <w:u w:val="single"/>
              </w:rPr>
            </w:pPr>
          </w:p>
          <w:p w14:paraId="2DD161B7" w14:textId="77777777" w:rsidR="008A19C6" w:rsidRPr="00033F41" w:rsidRDefault="008A19C6" w:rsidP="005F44FC">
            <w:pPr>
              <w:jc w:val="center"/>
              <w:rPr>
                <w:b/>
                <w:bCs/>
                <w:sz w:val="27"/>
                <w:szCs w:val="27"/>
                <w:u w:val="single"/>
              </w:rPr>
            </w:pPr>
          </w:p>
          <w:p w14:paraId="549E7648" w14:textId="1D8CF189" w:rsidR="008A19C6" w:rsidRPr="00033F41" w:rsidRDefault="008951E9" w:rsidP="00D81A29">
            <w:pPr>
              <w:jc w:val="center"/>
              <w:rPr>
                <w:i/>
                <w:iCs/>
                <w:szCs w:val="26"/>
              </w:rPr>
            </w:pPr>
            <w:r w:rsidRPr="00033F41">
              <w:rPr>
                <w:i/>
                <w:iCs/>
                <w:szCs w:val="26"/>
              </w:rPr>
              <w:t>TP.</w:t>
            </w:r>
            <w:r w:rsidR="00917656" w:rsidRPr="00033F41">
              <w:rPr>
                <w:i/>
                <w:iCs/>
                <w:szCs w:val="26"/>
              </w:rPr>
              <w:t xml:space="preserve"> </w:t>
            </w:r>
            <w:r w:rsidRPr="00033F41">
              <w:rPr>
                <w:i/>
                <w:iCs/>
                <w:szCs w:val="26"/>
              </w:rPr>
              <w:t>Hồ Chí Minh</w:t>
            </w:r>
            <w:r w:rsidR="008A19C6" w:rsidRPr="00033F41">
              <w:rPr>
                <w:i/>
                <w:iCs/>
                <w:szCs w:val="26"/>
              </w:rPr>
              <w:t>, ngày</w:t>
            </w:r>
            <w:r w:rsidR="00D81A29" w:rsidRPr="00033F41">
              <w:rPr>
                <w:i/>
                <w:iCs/>
                <w:szCs w:val="26"/>
              </w:rPr>
              <w:t xml:space="preserve"> </w:t>
            </w:r>
            <w:r w:rsidRPr="00033F41">
              <w:rPr>
                <w:i/>
                <w:iCs/>
                <w:szCs w:val="26"/>
              </w:rPr>
              <w:t>20</w:t>
            </w:r>
            <w:r w:rsidR="008A19C6" w:rsidRPr="00033F41">
              <w:rPr>
                <w:i/>
                <w:iCs/>
                <w:szCs w:val="26"/>
              </w:rPr>
              <w:t xml:space="preserve"> tháng</w:t>
            </w:r>
            <w:r w:rsidR="00D81A29" w:rsidRPr="00033F41">
              <w:rPr>
                <w:i/>
                <w:iCs/>
                <w:szCs w:val="26"/>
              </w:rPr>
              <w:t xml:space="preserve"> </w:t>
            </w:r>
            <w:r w:rsidRPr="00033F41">
              <w:rPr>
                <w:i/>
                <w:iCs/>
                <w:szCs w:val="26"/>
              </w:rPr>
              <w:t>5</w:t>
            </w:r>
            <w:r w:rsidR="00D81A29" w:rsidRPr="00033F41">
              <w:rPr>
                <w:i/>
                <w:iCs/>
                <w:szCs w:val="26"/>
              </w:rPr>
              <w:t xml:space="preserve"> </w:t>
            </w:r>
            <w:r w:rsidRPr="00033F41">
              <w:rPr>
                <w:i/>
                <w:iCs/>
                <w:szCs w:val="26"/>
              </w:rPr>
              <w:t>năm 2021</w:t>
            </w:r>
          </w:p>
        </w:tc>
      </w:tr>
    </w:tbl>
    <w:p w14:paraId="6D8F3947" w14:textId="77777777" w:rsidR="005F44FC" w:rsidRPr="00033F41" w:rsidRDefault="005F44FC"/>
    <w:p w14:paraId="2A9558EC" w14:textId="77777777" w:rsidR="008A19C6" w:rsidRPr="00033F41" w:rsidRDefault="00924B53" w:rsidP="00924B53">
      <w:pPr>
        <w:jc w:val="center"/>
        <w:rPr>
          <w:b/>
          <w:sz w:val="32"/>
          <w:szCs w:val="32"/>
        </w:rPr>
      </w:pPr>
      <w:r w:rsidRPr="00033F41">
        <w:rPr>
          <w:b/>
          <w:sz w:val="32"/>
          <w:szCs w:val="32"/>
        </w:rPr>
        <w:t>BÁO CÁO</w:t>
      </w:r>
    </w:p>
    <w:p w14:paraId="3E812097" w14:textId="4D5A922E" w:rsidR="00924B53" w:rsidRPr="00033F41" w:rsidRDefault="008951E9" w:rsidP="00924B53">
      <w:pPr>
        <w:jc w:val="center"/>
        <w:rPr>
          <w:b/>
          <w:sz w:val="28"/>
          <w:szCs w:val="28"/>
        </w:rPr>
      </w:pPr>
      <w:r w:rsidRPr="00033F41">
        <w:rPr>
          <w:b/>
          <w:sz w:val="28"/>
          <w:szCs w:val="28"/>
        </w:rPr>
        <w:t>Tổng kết công tác Đoàn &amp; phong trào thanh niên</w:t>
      </w:r>
    </w:p>
    <w:p w14:paraId="7ACC05F0" w14:textId="2845E01A" w:rsidR="00924B53" w:rsidRPr="00033F41" w:rsidRDefault="008951E9" w:rsidP="00924B53">
      <w:pPr>
        <w:jc w:val="center"/>
        <w:rPr>
          <w:b/>
          <w:sz w:val="28"/>
          <w:szCs w:val="28"/>
        </w:rPr>
      </w:pPr>
      <w:r w:rsidRPr="00033F41">
        <w:rPr>
          <w:b/>
          <w:sz w:val="28"/>
          <w:szCs w:val="28"/>
        </w:rPr>
        <w:t>Trường Đại học Kinh tế - Luật</w:t>
      </w:r>
    </w:p>
    <w:p w14:paraId="000CB42A" w14:textId="4A3B4DFF" w:rsidR="00924B53" w:rsidRPr="00033F41" w:rsidRDefault="008951E9" w:rsidP="00924B53">
      <w:pPr>
        <w:jc w:val="center"/>
        <w:rPr>
          <w:b/>
          <w:sz w:val="28"/>
          <w:szCs w:val="28"/>
        </w:rPr>
      </w:pPr>
      <w:r w:rsidRPr="00033F41">
        <w:rPr>
          <w:b/>
          <w:sz w:val="28"/>
          <w:szCs w:val="28"/>
        </w:rPr>
        <w:t>năm học 2020 – 2021</w:t>
      </w:r>
    </w:p>
    <w:p w14:paraId="026858FF" w14:textId="77777777" w:rsidR="00924B53" w:rsidRPr="00033F41" w:rsidRDefault="00924B53" w:rsidP="00924B53">
      <w:pPr>
        <w:jc w:val="center"/>
      </w:pPr>
      <w:r w:rsidRPr="00033F41">
        <w:t>------------</w:t>
      </w:r>
    </w:p>
    <w:p w14:paraId="782AE8C8" w14:textId="77777777" w:rsidR="00924B53" w:rsidRPr="00061120" w:rsidRDefault="00924B53" w:rsidP="00924B53">
      <w:pPr>
        <w:rPr>
          <w:sz w:val="6"/>
          <w:szCs w:val="6"/>
        </w:rPr>
      </w:pPr>
    </w:p>
    <w:p w14:paraId="2131265B" w14:textId="1C3D3597" w:rsidR="00EE0C90" w:rsidRPr="00033F41" w:rsidRDefault="008E664E" w:rsidP="00061120">
      <w:pPr>
        <w:pStyle w:val="onvn0"/>
        <w:spacing w:before="40" w:after="40" w:line="276" w:lineRule="auto"/>
      </w:pPr>
      <w:r w:rsidRPr="00033F41">
        <w:t>Năm học 2020 – 2021</w:t>
      </w:r>
      <w:r w:rsidR="00EE0C90" w:rsidRPr="00033F41">
        <w:t xml:space="preserve"> diễn ra trong bối cảnh có nhiều sự kiện chính trị, lịch sử truyền thống của đất nước, thành phố Hồ Chí Minh, Đại học quốc gia thành phố Hồ Chí Minh và nhà </w:t>
      </w:r>
      <w:r w:rsidR="00135E12" w:rsidRPr="00033F41">
        <w:t>T</w:t>
      </w:r>
      <w:r w:rsidR="00EE0C90" w:rsidRPr="00033F41">
        <w:t>rường:</w:t>
      </w:r>
      <w:r w:rsidRPr="00033F41">
        <w:t xml:space="preserve"> </w:t>
      </w:r>
      <w:r w:rsidR="005C4166" w:rsidRPr="00033F41">
        <w:t xml:space="preserve">Chào mừng Đại hội Đảng các cấp, kỷ niệm </w:t>
      </w:r>
      <w:r w:rsidRPr="00033F41">
        <w:t>90</w:t>
      </w:r>
      <w:r w:rsidR="00EE0C90" w:rsidRPr="00033F41">
        <w:t xml:space="preserve"> năm Ngày thành lập Đoàn TNCS Hồ Chí Minh (26/3/1931 </w:t>
      </w:r>
      <w:r w:rsidR="009C7EBA" w:rsidRPr="00033F41">
        <w:t>-</w:t>
      </w:r>
      <w:r w:rsidR="00EE0C90" w:rsidRPr="00033F41">
        <w:t xml:space="preserve"> 26/3/202</w:t>
      </w:r>
      <w:r w:rsidR="00C67E27" w:rsidRPr="00033F41">
        <w:t>1</w:t>
      </w:r>
      <w:r w:rsidR="00EE0C90" w:rsidRPr="00033F41">
        <w:t xml:space="preserve">); </w:t>
      </w:r>
      <w:r w:rsidR="001E1B76" w:rsidRPr="00033F41">
        <w:t xml:space="preserve">kỷ niệm 46 năm Ngày giải phóng miền Nam, thống nhất đất nước (30/4/1975 - 30/4/2021); </w:t>
      </w:r>
      <w:r w:rsidR="00EE0C90" w:rsidRPr="00033F41">
        <w:t>13</w:t>
      </w:r>
      <w:r w:rsidRPr="00033F41">
        <w:t>1</w:t>
      </w:r>
      <w:r w:rsidR="00EE0C90" w:rsidRPr="00033F41">
        <w:t xml:space="preserve"> năm Ngày sinh Chủ tịch Hồ Chí Minh (19/05/1890 </w:t>
      </w:r>
      <w:r w:rsidR="009C7EBA" w:rsidRPr="00033F41">
        <w:t>-</w:t>
      </w:r>
      <w:r w:rsidR="00C67E27" w:rsidRPr="00033F41">
        <w:t xml:space="preserve"> 19/05/2020)</w:t>
      </w:r>
      <w:r w:rsidR="00EE0C90" w:rsidRPr="00033F41">
        <w:t xml:space="preserve"> </w:t>
      </w:r>
      <w:r w:rsidR="007751BB" w:rsidRPr="00033F41">
        <w:t xml:space="preserve">và tiến tới </w:t>
      </w:r>
      <w:r w:rsidR="00135E12" w:rsidRPr="00033F41">
        <w:t>bầu cử Đại biểu Quốc hội và Đại biểu Hội đồng nhân dân các cấp nhiệm kỳ 2021 - 2026</w:t>
      </w:r>
      <w:r w:rsidR="00EE0C90" w:rsidRPr="00033F41">
        <w:t>. Đặc biệt trong năm học</w:t>
      </w:r>
      <w:r w:rsidR="001E1B76" w:rsidRPr="00033F41">
        <w:t>,</w:t>
      </w:r>
      <w:r w:rsidR="00EE0C90" w:rsidRPr="00033F41">
        <w:t xml:space="preserve"> việc tổ chức các hoạt động hướng đến chào mừng 20 năm ngày truyền thống Trường tác động sâu sắc đến công tác Đoàn và phong trào thanh niên Trường, tạo tiền đề thúc đẩy phong trào thi đua s</w:t>
      </w:r>
      <w:r w:rsidR="009C7EBA" w:rsidRPr="00033F41">
        <w:t>ôi</w:t>
      </w:r>
      <w:r w:rsidR="000D0166">
        <w:t xml:space="preserve"> nổi trong đoàn viên, thanh niên</w:t>
      </w:r>
      <w:r w:rsidR="00EE0C90" w:rsidRPr="00033F41">
        <w:t xml:space="preserve">. Đồng thời trong năm </w:t>
      </w:r>
      <w:r w:rsidR="007751BB" w:rsidRPr="00033F41">
        <w:t xml:space="preserve">học 2020 – 2021 </w:t>
      </w:r>
      <w:r w:rsidR="00EE0C90" w:rsidRPr="00033F41">
        <w:t xml:space="preserve">công tác Đoàn và phong trào thanh niên </w:t>
      </w:r>
      <w:r w:rsidR="007751BB" w:rsidRPr="00033F41">
        <w:t xml:space="preserve">Trường ĐH Kinh tế - Luật </w:t>
      </w:r>
      <w:r w:rsidR="00EE0C90" w:rsidRPr="00033F41">
        <w:t xml:space="preserve">bị ảnh hưởng </w:t>
      </w:r>
      <w:r w:rsidR="007751BB" w:rsidRPr="00033F41">
        <w:t>mạnh mẽ bởi</w:t>
      </w:r>
      <w:r w:rsidR="00EE0C90" w:rsidRPr="00033F41">
        <w:t xml:space="preserve"> đại dịch Covid-19 đưa ra </w:t>
      </w:r>
      <w:r w:rsidR="007751BB" w:rsidRPr="00033F41">
        <w:t xml:space="preserve">những thách thức không hề </w:t>
      </w:r>
      <w:r w:rsidR="00322CB0" w:rsidRPr="00033F41">
        <w:t>nhỏ đến việc thực hiện các hoạt động trong năm học.</w:t>
      </w:r>
    </w:p>
    <w:p w14:paraId="0E6AC57B" w14:textId="2B2D8822" w:rsidR="00EE0C90" w:rsidRPr="00033F41" w:rsidRDefault="00EE0C90" w:rsidP="00061120">
      <w:pPr>
        <w:pStyle w:val="onvn0"/>
        <w:spacing w:before="40" w:after="40" w:line="276" w:lineRule="auto"/>
      </w:pPr>
      <w:r w:rsidRPr="00033F41">
        <w:t xml:space="preserve">Trên cơ sở đó, </w:t>
      </w:r>
      <w:r w:rsidR="009302E4" w:rsidRPr="00033F41">
        <w:t xml:space="preserve">tập thể </w:t>
      </w:r>
      <w:r w:rsidRPr="00033F41">
        <w:t xml:space="preserve">Ban Chấp hành Đoàn </w:t>
      </w:r>
      <w:r w:rsidR="005839DE" w:rsidRPr="00033F41">
        <w:t>T</w:t>
      </w:r>
      <w:r w:rsidRPr="00033F41">
        <w:t xml:space="preserve">rường </w:t>
      </w:r>
      <w:r w:rsidR="009302E4" w:rsidRPr="00033F41">
        <w:t>đã xây dựng</w:t>
      </w:r>
      <w:r w:rsidRPr="00033F41">
        <w:t xml:space="preserve"> chương trình số 0</w:t>
      </w:r>
      <w:r w:rsidR="00322CB0" w:rsidRPr="00033F41">
        <w:t>2-Ctr/ĐTN ngày 15/10</w:t>
      </w:r>
      <w:r w:rsidRPr="00033F41">
        <w:t xml:space="preserve">/2020 </w:t>
      </w:r>
      <w:r w:rsidR="005839DE" w:rsidRPr="00033F41">
        <w:t xml:space="preserve">của Ban Chấp hành Đoàn Trường ĐH Kinh tế - Luật </w:t>
      </w:r>
      <w:r w:rsidRPr="00033F41">
        <w:t>về công tác Đoàn và ph</w:t>
      </w:r>
      <w:r w:rsidR="00322CB0" w:rsidRPr="00033F41">
        <w:t>ong trào thanh niên năm học 2020</w:t>
      </w:r>
      <w:r w:rsidRPr="00033F41">
        <w:t xml:space="preserve"> </w:t>
      </w:r>
      <w:r w:rsidR="00322CB0" w:rsidRPr="00033F41">
        <w:t>– 2021</w:t>
      </w:r>
      <w:r w:rsidRPr="00033F41">
        <w:t xml:space="preserve">, các cấp bộ Đoàn </w:t>
      </w:r>
      <w:r w:rsidR="00635FD9" w:rsidRPr="00033F41">
        <w:t>T</w:t>
      </w:r>
      <w:r w:rsidRPr="00033F41">
        <w:t>rường đã triển khai thực hiện với kết quả đạt được như sau:</w:t>
      </w:r>
    </w:p>
    <w:p w14:paraId="1D9740D7" w14:textId="77777777" w:rsidR="00BD443D" w:rsidRPr="00033F41" w:rsidRDefault="00BE0045" w:rsidP="00061120">
      <w:pPr>
        <w:pStyle w:val="1"/>
        <w:spacing w:line="276" w:lineRule="auto"/>
      </w:pPr>
      <w:r w:rsidRPr="00033F41">
        <w:t>Công tác giáo dục</w:t>
      </w:r>
      <w:r w:rsidR="00BD443D" w:rsidRPr="00033F41">
        <w:t xml:space="preserve"> </w:t>
      </w:r>
    </w:p>
    <w:p w14:paraId="7F7F7F31" w14:textId="370BD4D7" w:rsidR="008951E9" w:rsidRPr="00033F41" w:rsidRDefault="008951E9" w:rsidP="00061120">
      <w:pPr>
        <w:pStyle w:val="21"/>
        <w:spacing w:line="276" w:lineRule="auto"/>
      </w:pPr>
      <w:r w:rsidRPr="00033F41">
        <w:t>Tập trung thực hiện hiệu quả Chỉ thị 05-CT/TW của Bộ Chính Trị và chỉ thị 42-CT/TW của Ban Bí thư Trung ương Đảng</w:t>
      </w:r>
    </w:p>
    <w:p w14:paraId="593F84F8" w14:textId="28F41F35" w:rsidR="008951E9" w:rsidRDefault="008951E9" w:rsidP="00061120">
      <w:pPr>
        <w:pStyle w:val="innghien"/>
        <w:spacing w:before="40" w:after="40"/>
      </w:pPr>
      <w:bookmarkStart w:id="0" w:name="_Hlk71814908"/>
      <w:bookmarkStart w:id="1" w:name="_Hlk71814837"/>
      <w:r w:rsidRPr="00033F41">
        <w:t>Đổi mới phương thức tuyên truyền, giáo dục cho Đoàn viên, Thanh niên; nâng cao chất lượng, hiệu quả công tác giáo dục lý tưởng cách mạng, bản lĩnh chính trị, đạo đức lối sống của đoàn viên, thanh niên gắn với việc đẩy mạnh học tập làm theo tư tưởng, đạo đức, phong cách Hồ Chí Minh và xây dựng mẫu hình thanh niên Kinh tế - Luật với phương châ</w:t>
      </w:r>
      <w:r w:rsidR="008E59BA">
        <w:t>m “Mỗi Đoàn viên, thanh niên</w:t>
      </w:r>
      <w:r w:rsidRPr="00033F41">
        <w:t xml:space="preserve"> gương mẫu trong tác phong, trách nhiệm trong học tập, xây đi đôi với chống”. </w:t>
      </w:r>
    </w:p>
    <w:bookmarkEnd w:id="0"/>
    <w:p w14:paraId="105D01BA" w14:textId="77777777" w:rsidR="00D01E4E" w:rsidRDefault="00FA5CEA" w:rsidP="00061120">
      <w:pPr>
        <w:pStyle w:val="onvn0"/>
        <w:spacing w:before="40" w:after="40" w:line="276" w:lineRule="auto"/>
      </w:pPr>
      <w:r>
        <w:t xml:space="preserve">Trong năm học 2020 – 2021, </w:t>
      </w:r>
      <w:r w:rsidR="00704294">
        <w:t>Đoàn Trường t</w:t>
      </w:r>
      <w:r w:rsidR="008951E9" w:rsidRPr="00033F41">
        <w:t>iếp tục nhuyễn hoá các hoạt động để đoàn viên thanh niên đăng ký nội dung học tập và làm theo tư tưởng, đạo đức, phong cách Hồ Chí Minh</w:t>
      </w:r>
      <w:r w:rsidR="00934CBC" w:rsidRPr="00033F41">
        <w:t>;</w:t>
      </w:r>
      <w:r w:rsidR="008951E9" w:rsidRPr="00033F41">
        <w:t xml:space="preserve"> đồng thời xây dựng nội dung và hình thức việc học tập và làm theo tư tưởng, đạo đức, phong cách Hồ Chí Minh trong nhiệm kỳ VIII (2019 - 2022) với khẩu hiệu hành động: </w:t>
      </w:r>
      <w:r w:rsidR="008951E9" w:rsidRPr="00033F41">
        <w:rPr>
          <w:b/>
        </w:rPr>
        <w:t xml:space="preserve">“Tuổi trẻ Kinh tế - Luật: Bản lĩnh – Tiên phong – Kết nối – </w:t>
      </w:r>
      <w:r w:rsidR="008951E9" w:rsidRPr="00033F41">
        <w:rPr>
          <w:b/>
        </w:rPr>
        <w:lastRenderedPageBreak/>
        <w:t>Đột phá”</w:t>
      </w:r>
      <w:r w:rsidR="008951E9" w:rsidRPr="00033F41">
        <w:t xml:space="preserve"> thông qua nhiều hoạt động, công trình, phần việc cụ thể được thực hiện đồng bộ từ các cấp bộ Đoàn</w:t>
      </w:r>
      <w:r w:rsidR="008951E9" w:rsidRPr="00033F41">
        <w:rPr>
          <w:vertAlign w:val="superscript"/>
        </w:rPr>
        <w:footnoteReference w:id="1"/>
      </w:r>
      <w:r w:rsidR="008951E9" w:rsidRPr="00033F41">
        <w:t xml:space="preserve">. </w:t>
      </w:r>
    </w:p>
    <w:p w14:paraId="34B1FEFE" w14:textId="77777777" w:rsidR="008D61B8" w:rsidRPr="00033F41" w:rsidRDefault="008D61B8" w:rsidP="00061120">
      <w:pPr>
        <w:pStyle w:val="onvn0"/>
        <w:spacing w:before="40" w:after="40" w:line="276" w:lineRule="auto"/>
      </w:pPr>
      <w:r w:rsidRPr="00033F41">
        <w:rPr>
          <w:lang w:val="vi-VN"/>
        </w:rPr>
        <w:t>Đoàn Trường Đại học Kinh tế - Luật triển khai</w:t>
      </w:r>
      <w:r w:rsidRPr="00033F41">
        <w:t xml:space="preserve"> </w:t>
      </w:r>
      <w:r w:rsidRPr="00033F41">
        <w:rPr>
          <w:lang w:val="vi-VN"/>
        </w:rPr>
        <w:t>Chỉ thị 05</w:t>
      </w:r>
      <w:r w:rsidRPr="00033F41">
        <w:t xml:space="preserve"> của Bộ Chính trị và</w:t>
      </w:r>
      <w:r w:rsidRPr="00033F41">
        <w:rPr>
          <w:lang w:val="vi-VN"/>
        </w:rPr>
        <w:t xml:space="preserve"> các chủ trương lớn đến với toàn thể Đoàn viên – Thanh niên qua những bài đăng, tuyên truyền rộng rãi trên các chuyên trang lớn của Đoàn; tổ chức những buổi tiếp sóng các chương trình, sự kiện lớn đến với các đồng chí cán bộ Đoàn</w:t>
      </w:r>
      <w:r w:rsidRPr="00033F41">
        <w:rPr>
          <w:rStyle w:val="FootnoteReference"/>
          <w:lang w:val="vi-VN"/>
        </w:rPr>
        <w:footnoteReference w:id="2"/>
      </w:r>
      <w:r w:rsidRPr="00033F41">
        <w:rPr>
          <w:lang w:val="vi-VN"/>
        </w:rPr>
        <w:t>.</w:t>
      </w:r>
      <w:r w:rsidRPr="00033F41">
        <w:t xml:space="preserve"> </w:t>
      </w:r>
    </w:p>
    <w:p w14:paraId="5BCFE11E" w14:textId="5B17FDAF" w:rsidR="008951E9" w:rsidRDefault="003A3562" w:rsidP="00061120">
      <w:pPr>
        <w:pStyle w:val="onvn0"/>
        <w:spacing w:before="40" w:after="40" w:line="276" w:lineRule="auto"/>
      </w:pPr>
      <w:r>
        <w:t>Thực hiện</w:t>
      </w:r>
      <w:r w:rsidR="008951E9" w:rsidRPr="00033F41">
        <w:t xml:space="preserve"> sơ kết </w:t>
      </w:r>
      <w:r>
        <w:t>0</w:t>
      </w:r>
      <w:r w:rsidR="008951E9" w:rsidRPr="00033F41">
        <w:t>5 năm thực hiện chỉ thị 05-CT/TW của Bộ Chính trị về việc đẩy mạnh học t</w:t>
      </w:r>
      <w:r w:rsidR="00917656" w:rsidRPr="00033F41">
        <w:t>ậ</w:t>
      </w:r>
      <w:r w:rsidR="008951E9" w:rsidRPr="00033F41">
        <w:t xml:space="preserve">p và làm theo tư tưởng, </w:t>
      </w:r>
      <w:r>
        <w:t>đạo đức, phong cách Hồ Chí Minh.</w:t>
      </w:r>
      <w:r>
        <w:rPr>
          <w:rStyle w:val="FootnoteReference"/>
        </w:rPr>
        <w:footnoteReference w:id="3"/>
      </w:r>
    </w:p>
    <w:p w14:paraId="35EF5EA0" w14:textId="3E001BDE" w:rsidR="00C32FB3" w:rsidRDefault="00C32FB3" w:rsidP="00061120">
      <w:pPr>
        <w:pStyle w:val="onvn0"/>
        <w:spacing w:before="40" w:after="40" w:line="276" w:lineRule="auto"/>
      </w:pPr>
      <w:r w:rsidRPr="00033F41">
        <w:t>Đoàn</w:t>
      </w:r>
      <w:r w:rsidRPr="00033F41">
        <w:rPr>
          <w:b/>
        </w:rPr>
        <w:t xml:space="preserve"> </w:t>
      </w:r>
      <w:r w:rsidRPr="00033F41">
        <w:t>Trường ban hành các văn bản hướng dẫn, tổ chức tập huấn, quán triệt các đơn vị trực thuộc, chi đoàn xây dựng những phần việc, công trình cụ thể gắn với thực tế trong học tập và sinh hoạt, Đoàn Trường đã triển khai và đưa vào thang điểm đánh giá thi đua việc đăng ký thực hiện công trình, phần việc làm theo lời Bác nhằm tăng cường tính chủ động và sáng tạo của các cơ sở. Đặc biệt, trong các chiến dịch, hoạt động tình nguyện việc thực hiện công trình, phần việc làm theo lời Bác gắn với hoạt động của các đội hình</w:t>
      </w:r>
      <w:r w:rsidRPr="00033F41">
        <w:rPr>
          <w:vertAlign w:val="superscript"/>
        </w:rPr>
        <w:footnoteReference w:id="4"/>
      </w:r>
      <w:r w:rsidRPr="00033F41">
        <w:t>.</w:t>
      </w:r>
    </w:p>
    <w:p w14:paraId="44A4BE93" w14:textId="77777777" w:rsidR="007919F4" w:rsidRDefault="007919F4" w:rsidP="00061120">
      <w:pPr>
        <w:pStyle w:val="paraghrp"/>
        <w:spacing w:before="40" w:after="40"/>
        <w:ind w:left="0" w:firstLine="0"/>
      </w:pPr>
      <w:r w:rsidRPr="00033F41">
        <w:rPr>
          <w:lang w:val="vi-VN"/>
        </w:rPr>
        <w:tab/>
        <w:t xml:space="preserve">Tiếp tục đẩy mạnh việc triển khai Chỉ thị 05 về việc đẩy mạnh học tập và làm theo tư tưởng, đạo đức, phong cách của Chủ tịch Hồ Chí Minh thông qua những tuyến bài, hình thức tuyên truyền đa dạng, thu hút Đoàn viên – Thanh niên tham gia </w:t>
      </w:r>
      <w:r w:rsidRPr="00033F41">
        <w:rPr>
          <w:rStyle w:val="FootnoteReference"/>
          <w:lang w:val="vi-VN"/>
        </w:rPr>
        <w:footnoteReference w:id="5"/>
      </w:r>
      <w:r w:rsidRPr="00033F41">
        <w:rPr>
          <w:lang w:val="vi-VN"/>
        </w:rPr>
        <w:t>.</w:t>
      </w:r>
    </w:p>
    <w:p w14:paraId="7A1BA165" w14:textId="64CED46C" w:rsidR="002C0AEE" w:rsidRPr="002C0AEE" w:rsidRDefault="002C0AEE" w:rsidP="00061120">
      <w:pPr>
        <w:pStyle w:val="onvn0"/>
        <w:spacing w:before="40" w:after="40" w:line="276" w:lineRule="auto"/>
      </w:pPr>
      <w:r>
        <w:lastRenderedPageBreak/>
        <w:t xml:space="preserve">Tổ chức buổi sinh hoạt chuyên đề </w:t>
      </w:r>
      <w:r w:rsidR="00381A67">
        <w:t xml:space="preserve">nhân </w:t>
      </w:r>
      <w:r w:rsidRPr="002C0AEE">
        <w:t xml:space="preserve">kỷ niệm </w:t>
      </w:r>
      <w:r w:rsidRPr="00310331">
        <w:rPr>
          <w:b/>
        </w:rPr>
        <w:t>80 năm ngày Bác Hồ về nước trực tiếp lãnh đạo cách mạng Việt Nam</w:t>
      </w:r>
      <w:r>
        <w:t xml:space="preserve"> cho hơn </w:t>
      </w:r>
      <w:r w:rsidRPr="002C0AEE">
        <w:rPr>
          <w:b/>
        </w:rPr>
        <w:t>200</w:t>
      </w:r>
      <w:r>
        <w:t xml:space="preserve"> cán bộ Đoàn – Hội tham gia</w:t>
      </w:r>
      <w:r w:rsidR="0061546B">
        <w:t>. C</w:t>
      </w:r>
      <w:r w:rsidR="00381A67">
        <w:t xml:space="preserve">ùng với đó các bài viết về sự kiện này được đăng tải rộng khắp trên hệ thống tin tức của các cấp bộ Đoàn, tiếp cận hơn </w:t>
      </w:r>
      <w:r w:rsidR="00381A67" w:rsidRPr="0061546B">
        <w:rPr>
          <w:b/>
        </w:rPr>
        <w:t>20.000</w:t>
      </w:r>
      <w:r w:rsidR="00310331" w:rsidRPr="0061546B">
        <w:rPr>
          <w:b/>
        </w:rPr>
        <w:t xml:space="preserve"> lượt</w:t>
      </w:r>
      <w:r w:rsidR="00310331">
        <w:t xml:space="preserve"> đoàn viên đã thể hiện được sự quan tâm của đông đảo thanh niên đến sự kiện này.</w:t>
      </w:r>
    </w:p>
    <w:p w14:paraId="0C20214D" w14:textId="3883ABDE" w:rsidR="008F621D" w:rsidRPr="00033F41" w:rsidRDefault="008F621D" w:rsidP="00061120">
      <w:pPr>
        <w:pStyle w:val="onvn0"/>
        <w:spacing w:before="40" w:after="40" w:line="276" w:lineRule="auto"/>
      </w:pPr>
      <w:r>
        <w:t xml:space="preserve">Nhân </w:t>
      </w:r>
      <w:r w:rsidRPr="00400E68">
        <w:rPr>
          <w:b/>
        </w:rPr>
        <w:t>kỷ niệm 131 năm Ngày sinh Chủ tịch Hồ Chí Minh và 110 năm ngày Bác Hồ ra đi tìm đường cứu nước</w:t>
      </w:r>
      <w:r>
        <w:t xml:space="preserve">, Đoàn Trường tổ chức </w:t>
      </w:r>
      <w:r w:rsidR="009D6845">
        <w:t xml:space="preserve">chuỗi </w:t>
      </w:r>
      <w:r w:rsidR="00D154F2">
        <w:t>chương trình</w:t>
      </w:r>
      <w:r w:rsidR="009D6845">
        <w:t xml:space="preserve"> Tuần lễ sinh viên Kinh tế - Luật làm theo lời Bác với nhiều hoạt động nổi bật</w:t>
      </w:r>
      <w:r w:rsidR="00D87030">
        <w:t xml:space="preserve"> thu hút được đông đảo đoàn viên thanh niên tham gia</w:t>
      </w:r>
      <w:r w:rsidR="00D87030">
        <w:rPr>
          <w:rStyle w:val="FootnoteReference"/>
        </w:rPr>
        <w:footnoteReference w:id="6"/>
      </w:r>
    </w:p>
    <w:p w14:paraId="71D50597" w14:textId="77777777" w:rsidR="008951E9" w:rsidRPr="00033F41" w:rsidRDefault="008951E9" w:rsidP="00061120">
      <w:pPr>
        <w:pStyle w:val="onvn0"/>
        <w:spacing w:before="40" w:after="40" w:line="276" w:lineRule="auto"/>
      </w:pPr>
      <w:r w:rsidRPr="00033F41">
        <w:t>Đẩy mạnh triển khai học tập chuyên đề năm 2020 thông qua các hội nghị tổng kết; triển khai nhiệm vụ đến cấp cơ sở và đoàn viên thanh niên. Bên cạnh</w:t>
      </w:r>
      <w:r w:rsidRPr="00033F41">
        <w:rPr>
          <w:b/>
        </w:rPr>
        <w:t xml:space="preserve"> </w:t>
      </w:r>
      <w:r w:rsidRPr="00033F41">
        <w:t>đó,</w:t>
      </w:r>
      <w:r w:rsidRPr="00033F41">
        <w:rPr>
          <w:b/>
        </w:rPr>
        <w:t xml:space="preserve"> </w:t>
      </w:r>
      <w:r w:rsidRPr="00033F41">
        <w:t>Đoàn Trường tập trung định hướng các nhóm giải pháp để thực hiện theo từng đối tượng đặc thù</w:t>
      </w:r>
      <w:r w:rsidRPr="00033F41">
        <w:rPr>
          <w:vertAlign w:val="superscript"/>
        </w:rPr>
        <w:footnoteReference w:id="7"/>
      </w:r>
      <w:r w:rsidRPr="00033F41">
        <w:t>; thường xuyên nhắc nhở và triển khai tài liệu đến các cơ sở Đoàn để phục vụ tìm hiểu và cụ thể hóa đến sinh viên từng khoa</w:t>
      </w:r>
      <w:r w:rsidRPr="00033F41">
        <w:rPr>
          <w:vertAlign w:val="superscript"/>
        </w:rPr>
        <w:footnoteReference w:id="8"/>
      </w:r>
      <w:r w:rsidRPr="00033F41">
        <w:t>.</w:t>
      </w:r>
    </w:p>
    <w:p w14:paraId="1444537D" w14:textId="77777777" w:rsidR="008951E9" w:rsidRPr="00033F41" w:rsidRDefault="008951E9" w:rsidP="00061120">
      <w:pPr>
        <w:pStyle w:val="onvn0"/>
        <w:spacing w:before="40" w:after="40" w:line="276" w:lineRule="auto"/>
      </w:pPr>
      <w:r w:rsidRPr="00033F41">
        <w:t>Tiếp tục tăng cường và đẩy mạnh các hoạt động tuyên truyền về việc học tập và làm theo lời Bác bằng nhiều phương thức sáng tạo, phong phú đa dạng</w:t>
      </w:r>
      <w:r w:rsidRPr="00033F41">
        <w:rPr>
          <w:vertAlign w:val="superscript"/>
        </w:rPr>
        <w:footnoteReference w:id="9"/>
      </w:r>
      <w:r w:rsidRPr="00033F41">
        <w:t xml:space="preserve">. Đặc biệt phát huy hiệu quả việc tuyên dương danh hiệu </w:t>
      </w:r>
      <w:r w:rsidRPr="00033F41">
        <w:rPr>
          <w:b/>
        </w:rPr>
        <w:t>“Thanh niên Kinh tế</w:t>
      </w:r>
      <w:r w:rsidRPr="00033F41">
        <w:t xml:space="preserve"> </w:t>
      </w:r>
      <w:r w:rsidRPr="00033F41">
        <w:rPr>
          <w:b/>
        </w:rPr>
        <w:t>-</w:t>
      </w:r>
      <w:r w:rsidRPr="00033F41">
        <w:t xml:space="preserve"> </w:t>
      </w:r>
      <w:r w:rsidRPr="00033F41">
        <w:rPr>
          <w:b/>
        </w:rPr>
        <w:t xml:space="preserve">Luật làm theo lời Bác” </w:t>
      </w:r>
      <w:r w:rsidRPr="00033F41">
        <w:t>với hình thức và</w:t>
      </w:r>
      <w:r w:rsidRPr="00033F41">
        <w:rPr>
          <w:b/>
        </w:rPr>
        <w:t xml:space="preserve"> </w:t>
      </w:r>
      <w:r w:rsidRPr="00033F41">
        <w:t>đối tượng tuyên dương</w:t>
      </w:r>
      <w:r w:rsidRPr="00033F41">
        <w:rPr>
          <w:b/>
        </w:rPr>
        <w:t xml:space="preserve"> </w:t>
      </w:r>
      <w:r w:rsidRPr="00033F41">
        <w:t>đa dạng, rộng khắp, có</w:t>
      </w:r>
      <w:r w:rsidRPr="00033F41">
        <w:rPr>
          <w:b/>
        </w:rPr>
        <w:t xml:space="preserve"> </w:t>
      </w:r>
      <w:r w:rsidRPr="00033F41">
        <w:t>giá trị tác động rộng rãi đến đông đảo đoàn viên, sinh viên</w:t>
      </w:r>
      <w:r w:rsidRPr="00033F41">
        <w:rPr>
          <w:vertAlign w:val="superscript"/>
        </w:rPr>
        <w:footnoteReference w:id="10"/>
      </w:r>
      <w:r w:rsidRPr="00033F41">
        <w:t>. Công tác tuyên truyền giới thiệu, nhân rộng các điển hình cũng được chú trọng thực hiện sau các đợt tuyên dương thông qua hệ thống bảng tin tại từng đơn vị Khoa, phòng ban, các trang cộng đồng</w:t>
      </w:r>
      <w:r w:rsidRPr="00033F41">
        <w:rPr>
          <w:vertAlign w:val="superscript"/>
        </w:rPr>
        <w:footnoteReference w:id="11"/>
      </w:r>
      <w:r w:rsidRPr="00033F41">
        <w:t xml:space="preserve">. </w:t>
      </w:r>
    </w:p>
    <w:p w14:paraId="1A68049A" w14:textId="77777777" w:rsidR="00EC3800" w:rsidRPr="00033F41" w:rsidRDefault="00EC3800" w:rsidP="00061120">
      <w:pPr>
        <w:pStyle w:val="onvn0"/>
        <w:spacing w:before="40" w:after="40" w:line="276" w:lineRule="auto"/>
      </w:pPr>
      <w:r w:rsidRPr="00033F41">
        <w:lastRenderedPageBreak/>
        <w:t xml:space="preserve">Ban Thường vụ Đoàn Trường triển khai tổ chức việc học tập </w:t>
      </w:r>
      <w:r w:rsidRPr="00033F41">
        <w:rPr>
          <w:b/>
        </w:rPr>
        <w:t>02</w:t>
      </w:r>
      <w:r w:rsidRPr="00033F41">
        <w:t xml:space="preserve"> chuyên đề chính trị lớn trong năm 20</w:t>
      </w:r>
      <w:r w:rsidRPr="00033F41">
        <w:rPr>
          <w:lang w:val="vi-VN"/>
        </w:rPr>
        <w:t>20</w:t>
      </w:r>
      <w:r w:rsidRPr="00033F41">
        <w:t xml:space="preserve"> gắn với các chương trình, hoạt động trong năm theo hướng dẫn của Thành Đoàn</w:t>
      </w:r>
      <w:r w:rsidRPr="00033F41">
        <w:rPr>
          <w:vertAlign w:val="superscript"/>
        </w:rPr>
        <w:footnoteReference w:id="12"/>
      </w:r>
      <w:r w:rsidRPr="00033F41">
        <w:t>. Thực hiện tham gia các chương trình, tiếp sóng livestream nhiều buổi học tập chuyên đề của Thành Đoàn tại đơn vị</w:t>
      </w:r>
      <w:r w:rsidRPr="00033F41">
        <w:rPr>
          <w:vertAlign w:val="superscript"/>
        </w:rPr>
        <w:footnoteReference w:id="13"/>
      </w:r>
      <w:r w:rsidRPr="00033F41">
        <w:t>.</w:t>
      </w:r>
    </w:p>
    <w:p w14:paraId="0F0DDCA8" w14:textId="2545EECA" w:rsidR="008951E9" w:rsidRPr="00033F41" w:rsidRDefault="008951E9" w:rsidP="00061120">
      <w:pPr>
        <w:pStyle w:val="21"/>
        <w:spacing w:line="276" w:lineRule="auto"/>
      </w:pPr>
      <w:bookmarkStart w:id="3" w:name="bookmark=id.30j0zll" w:colFirst="0" w:colLast="0"/>
      <w:bookmarkEnd w:id="1"/>
      <w:bookmarkEnd w:id="3"/>
      <w:r w:rsidRPr="00033F41">
        <w:t>Công tác giáo dục chính trị tư tưởng</w:t>
      </w:r>
    </w:p>
    <w:p w14:paraId="21D6C77D" w14:textId="77777777" w:rsidR="008951E9" w:rsidRPr="00033F41" w:rsidRDefault="008951E9" w:rsidP="00061120">
      <w:pPr>
        <w:pStyle w:val="onvn"/>
        <w:spacing w:before="40" w:after="40" w:line="276" w:lineRule="auto"/>
        <w:rPr>
          <w:i/>
        </w:rPr>
      </w:pPr>
      <w:r w:rsidRPr="00033F41">
        <w:rPr>
          <w:i/>
        </w:rPr>
        <w:t>Công tác giáo dục chính trị, tư tưởng là nội dung trọng tâm trong công tác giáo dục của Đoàn Trường. Tăng cường vai trò của tổ chức Đoàn trong việc định hướng tư tưởng, nhận thức của ĐVTN thông qua các chương trình học tập chính trị, các cuộc thi, diễn đàn; thông tin, chia sẻ kịp thời để định hướng những vấn đề về chính sách của Đảng và Nhà nước, của Nhà trường; tập trung quán triệt, triển khai học tập Nghị quyết Đại hội Đảng các cấp, đầu tư và nâng cao hiệu quả công tác nắm bắt tình hình dư luận, an ninh sinh viên.</w:t>
      </w:r>
    </w:p>
    <w:p w14:paraId="3A78FFDE" w14:textId="1557D89E" w:rsidR="003F2AF5" w:rsidRDefault="003F2AF5" w:rsidP="00061120">
      <w:pPr>
        <w:pStyle w:val="onvn0"/>
        <w:spacing w:before="40" w:after="40" w:line="276" w:lineRule="auto"/>
      </w:pPr>
      <w:r w:rsidRPr="00033F41">
        <w:t xml:space="preserve">Đoàn Trường tập trung các hoạt động chào mừng Đại hội đại biểu </w:t>
      </w:r>
      <w:r w:rsidR="0017482D">
        <w:t>Đảng bộ Th</w:t>
      </w:r>
      <w:r w:rsidR="009F32CE">
        <w:t xml:space="preserve">ành phố lần thứ XI, và Đại hội </w:t>
      </w:r>
      <w:r w:rsidRPr="00033F41">
        <w:t>toàn quốc lần thứ XIII của Đảng với nhiều hoạt động và công trình được thực hiện</w:t>
      </w:r>
      <w:r w:rsidR="009F32CE">
        <w:rPr>
          <w:rStyle w:val="FootnoteReference"/>
        </w:rPr>
        <w:footnoteReference w:id="14"/>
      </w:r>
      <w:r w:rsidRPr="00033F41">
        <w:t>. Sau đại hội đã tổ 03 buổi triển khai tuyên truyền, quán triệt Nghị quyết Đại hội Đảng, Đại hội Đoàn, Đại hội Hội đến cho đoàn viên, thanh niên thông qua nhiều hình thức đa d</w:t>
      </w:r>
      <w:r w:rsidR="00045B8A">
        <w:t>ạng</w:t>
      </w:r>
      <w:r w:rsidR="00045B8A">
        <w:rPr>
          <w:rStyle w:val="FootnoteReference"/>
        </w:rPr>
        <w:footnoteReference w:id="15"/>
      </w:r>
      <w:r w:rsidR="00045B8A">
        <w:t>.</w:t>
      </w:r>
    </w:p>
    <w:p w14:paraId="52F7052D" w14:textId="3D108661" w:rsidR="005131E3" w:rsidRPr="00033F41" w:rsidRDefault="00AB4F08" w:rsidP="00061120">
      <w:pPr>
        <w:pStyle w:val="onvn0"/>
        <w:spacing w:before="40" w:after="40" w:line="276" w:lineRule="auto"/>
      </w:pPr>
      <w:r>
        <w:t>T</w:t>
      </w:r>
      <w:r w:rsidRPr="00033F41">
        <w:t>riển khai thực hiện sinh hoạt chính trị</w:t>
      </w:r>
      <w:r w:rsidR="005131E3">
        <w:t xml:space="preserve"> </w:t>
      </w:r>
      <w:r>
        <w:t xml:space="preserve">tháng 08 năm 2020 với </w:t>
      </w:r>
      <w:r w:rsidR="005131E3" w:rsidRPr="005131E3">
        <w:t>Chủ đề: "Tuổi trẻ Việt Nam tự hào tiến bước dưới cờ Đảng"</w:t>
      </w:r>
      <w:r w:rsidR="00BE7089">
        <w:t xml:space="preserve"> </w:t>
      </w:r>
      <w:r>
        <w:t>và</w:t>
      </w:r>
      <w:r w:rsidR="005131E3" w:rsidRPr="00033F41">
        <w:t xml:space="preserve"> sinh hoạt chính trị (đợt 1 năm 2021) nhân đợt bầu cử đại biểu Quốc hội khóa XV, đại biểu Hội đồng nhân dân Thành phố khóa X và đại biểu Hội đồng nhân d</w:t>
      </w:r>
      <w:r>
        <w:t xml:space="preserve">ân các cấp nhiệm kỳ 2021 – 2026 với nhiều hình thức </w:t>
      </w:r>
      <w:r w:rsidR="006153D4">
        <w:t>đổi mới, cập nhật với tình hình dịch bệnh hiện nay</w:t>
      </w:r>
      <w:r w:rsidR="007C1E99">
        <w:rPr>
          <w:rStyle w:val="FootnoteReference"/>
        </w:rPr>
        <w:footnoteReference w:id="16"/>
      </w:r>
      <w:r w:rsidR="007C1E99">
        <w:t>.</w:t>
      </w:r>
    </w:p>
    <w:p w14:paraId="3AFDD88F" w14:textId="184D3D88" w:rsidR="00B5029B" w:rsidRPr="00033F41" w:rsidRDefault="00B5029B" w:rsidP="00061120">
      <w:pPr>
        <w:pStyle w:val="onvn"/>
        <w:spacing w:before="40" w:after="40" w:line="276" w:lineRule="auto"/>
        <w:rPr>
          <w:color w:val="000000" w:themeColor="text1"/>
          <w:lang w:val="en-US"/>
        </w:rPr>
      </w:pPr>
      <w:r w:rsidRPr="00033F41">
        <w:rPr>
          <w:color w:val="000000" w:themeColor="text1"/>
          <w:lang w:val="en-US"/>
        </w:rPr>
        <w:lastRenderedPageBreak/>
        <w:t>Bên cạnh đó, trong tháng 03 đã tổ chức buổi đối thoại giữa lãnh đạo nhà Trường và sinh viên chính quy</w:t>
      </w:r>
      <w:r w:rsidRPr="00033F41">
        <w:rPr>
          <w:rStyle w:val="FootnoteReference"/>
          <w:color w:val="000000" w:themeColor="text1"/>
          <w:lang w:val="en-US"/>
        </w:rPr>
        <w:footnoteReference w:id="17"/>
      </w:r>
      <w:r w:rsidRPr="00033F41">
        <w:rPr>
          <w:color w:val="000000" w:themeColor="text1"/>
          <w:lang w:val="en-US"/>
        </w:rPr>
        <w:t xml:space="preserve"> giúp tháo gỡ, và giải đáp thắc mắc của sinh viên về công tác hỗ trợ và chính sách của nhà Trường, đặc biệt là trong bối cảnh tự chủ đại học. </w:t>
      </w:r>
    </w:p>
    <w:p w14:paraId="2772E87D" w14:textId="09E61F63" w:rsidR="00045B8A" w:rsidRPr="00033F41" w:rsidRDefault="00045B8A" w:rsidP="00061120">
      <w:pPr>
        <w:pStyle w:val="onvn"/>
        <w:spacing w:before="40" w:after="40" w:line="276" w:lineRule="auto"/>
        <w:rPr>
          <w:color w:val="000000" w:themeColor="text1"/>
        </w:rPr>
      </w:pPr>
      <w:r w:rsidRPr="00033F41">
        <w:rPr>
          <w:color w:val="000000" w:themeColor="text1"/>
        </w:rPr>
        <w:t>Thực hiện chế độ giao ban, tập huấn công tác nắm bắt tình hình dư luận thông qua các công cụ và phương tiện truyền thông cho nhóm nắm bắt tình hình dư luận</w:t>
      </w:r>
      <w:r w:rsidRPr="00033F41">
        <w:rPr>
          <w:rStyle w:val="FootnoteReference"/>
          <w:color w:val="000000" w:themeColor="text1"/>
          <w:lang w:val="en-US"/>
        </w:rPr>
        <w:footnoteReference w:id="18"/>
      </w:r>
      <w:r w:rsidRPr="00033F41">
        <w:rPr>
          <w:color w:val="000000" w:themeColor="text1"/>
        </w:rPr>
        <w:t>. Các cơ sở Đoàn đảm bảo duy trì giao ban dư luận xã hội, thông tin thời sự trong cán bộ Đoàn, đoàn viên, thanh niên.</w:t>
      </w:r>
    </w:p>
    <w:p w14:paraId="47AFD190" w14:textId="3885076C" w:rsidR="008951E9" w:rsidRPr="00033F41" w:rsidRDefault="008951E9" w:rsidP="00061120">
      <w:pPr>
        <w:pStyle w:val="onvn0"/>
        <w:spacing w:before="40" w:after="40" w:line="276" w:lineRule="auto"/>
      </w:pPr>
      <w:r w:rsidRPr="00033F41">
        <w:t>Đoàn Trường phối hợp với phòng Công tác sinh viên tổ chức sinh hoạt chính trị đầu khóa cho hơn</w:t>
      </w:r>
      <w:r w:rsidR="00F83D5F" w:rsidRPr="00033F41">
        <w:t xml:space="preserve"> </w:t>
      </w:r>
      <w:r w:rsidR="00F83D5F" w:rsidRPr="00033F41">
        <w:rPr>
          <w:b/>
          <w:bCs/>
        </w:rPr>
        <w:t>7.4</w:t>
      </w:r>
      <w:r w:rsidRPr="00033F41">
        <w:rPr>
          <w:b/>
        </w:rPr>
        <w:t>00</w:t>
      </w:r>
      <w:r w:rsidRPr="00033F41">
        <w:t xml:space="preserve"> đoàn viên, sinh viên. Nội dung sinh hoạt đa dạng và phong phú như: tổng quan về Đại học Quốc gia TP.HCM, Trường Đại học Kinh tế - Luật, triển khai, định hướng thực hiện cuộc vận động “Học tập và làm theo tư tưởng, đạo đức, phong cách Hồ Chí Minh”, tình hình biển đảo, chính trị Việt Nam trong thời gian gần đây, tình hình an ninh trật tự trên địa bàn khu dân cư đang sinh sống, các phương pháp học đại học hiệu quả… Qua bài thu hoạch cuối đợt sinh hoạt, những nội dung chương trình được sinh viên đánh giá cao, thiết thực, phù hợp với thực tiễn và nhu cầu của sinh viên năm nhất. Bên cạnh đó, những định hướng của Đảng và Nhà nước ta trong tình hình chính trị, biên giới, hải đảo hiện tại; những đức tính cao quý của Chủ tịch Hồ Chí Minh đều được phổ biến vào đầu khóa học…</w:t>
      </w:r>
    </w:p>
    <w:p w14:paraId="1951CC8E" w14:textId="3CEA49E4" w:rsidR="008951E9" w:rsidRDefault="008951E9" w:rsidP="00061120">
      <w:pPr>
        <w:pStyle w:val="onvn"/>
        <w:spacing w:before="40" w:after="40" w:line="276" w:lineRule="auto"/>
        <w:rPr>
          <w:lang w:val="en-US"/>
        </w:rPr>
      </w:pPr>
      <w:r w:rsidRPr="00033F41">
        <w:t xml:space="preserve">Tiếp tục duy trì sinh hoạt chuyên đề tìm hiểu chủ nghĩa Mác - Lênin, tư tưởng Hồ Chí Minh, các Nghị quyết của Đảng, của Đoàn tại các buổi sinh hoạt chi đoàn. Tổ chức Hội thi tìm hiểu về Chủ nghĩa Mác - Lênin, tư tưởng Hồ Chí Minh </w:t>
      </w:r>
      <w:r w:rsidRPr="00033F41">
        <w:rPr>
          <w:b/>
        </w:rPr>
        <w:t>“Niềm tin tất thắng”</w:t>
      </w:r>
      <w:r w:rsidRPr="00033F41">
        <w:t xml:space="preserve"> năm 2020; Bồi dưỡng, tập huấn đội tuyển tích cực tham gia Hội thi Olympic các môn khoa học Mác - Lênin, Tư tưởng Hồ Chí Minh </w:t>
      </w:r>
      <w:r w:rsidRPr="00033F41">
        <w:rPr>
          <w:b/>
        </w:rPr>
        <w:t>“Tầm nhìn xuyên thế kỷ”</w:t>
      </w:r>
      <w:r w:rsidRPr="00033F41">
        <w:t xml:space="preserve"> năm 2021 do Thành Đoàn TP.HCM tổ chức.</w:t>
      </w:r>
      <w:r w:rsidR="00F86F72" w:rsidRPr="00033F41">
        <w:rPr>
          <w:rStyle w:val="FootnoteReference"/>
        </w:rPr>
        <w:footnoteReference w:id="19"/>
      </w:r>
      <w:r w:rsidR="0085502C">
        <w:rPr>
          <w:lang w:val="en-US"/>
        </w:rPr>
        <w:t xml:space="preserve"> Đẩy mạnh tuyên truyền và khuyến khích sinh </w:t>
      </w:r>
      <w:r w:rsidR="009C1E0C">
        <w:rPr>
          <w:lang w:val="en-US"/>
        </w:rPr>
        <w:t>viên tham dự “</w:t>
      </w:r>
      <w:r w:rsidR="009C1E0C" w:rsidRPr="009C1E0C">
        <w:rPr>
          <w:b/>
          <w:lang w:val="en-US"/>
        </w:rPr>
        <w:t>Hội thi ánh sáng soi đường</w:t>
      </w:r>
      <w:r w:rsidR="009C1E0C">
        <w:rPr>
          <w:b/>
          <w:lang w:val="en-US"/>
        </w:rPr>
        <w:t xml:space="preserve">” </w:t>
      </w:r>
      <w:r w:rsidR="009C1E0C" w:rsidRPr="009C1E0C">
        <w:rPr>
          <w:lang w:val="en-US"/>
        </w:rPr>
        <w:t>củ</w:t>
      </w:r>
      <w:r w:rsidR="009C1E0C">
        <w:rPr>
          <w:lang w:val="en-US"/>
        </w:rPr>
        <w:t>a Trung ương Đoàn Tổ chức</w:t>
      </w:r>
      <w:r w:rsidR="00056EAF">
        <w:rPr>
          <w:lang w:val="en-US"/>
        </w:rPr>
        <w:t xml:space="preserve">. Bên cạnh đó, trong tháng 05 Đoàn Trường tổ chức cuộc thi </w:t>
      </w:r>
      <w:r w:rsidR="00BE7089">
        <w:t xml:space="preserve">tổ chức cuộc thi trắc nghiệm trực tuyến “Tìm hiểu thân thế, sự nghiệp của Chủ tịch Hồ Chí Minh – Sáng mãi tên người” với sự tham gia của hơn </w:t>
      </w:r>
      <w:r w:rsidR="00BE7089" w:rsidRPr="004053FA">
        <w:rPr>
          <w:b/>
        </w:rPr>
        <w:t>5000</w:t>
      </w:r>
      <w:r w:rsidR="00BE7089">
        <w:t xml:space="preserve"> lượt thi trong 02 đợt tổ chức</w:t>
      </w:r>
      <w:r w:rsidR="00BE7089">
        <w:rPr>
          <w:lang w:val="en-US"/>
        </w:rPr>
        <w:t>.</w:t>
      </w:r>
    </w:p>
    <w:p w14:paraId="14D7AA46" w14:textId="0F9D77C0" w:rsidR="00DD55E1" w:rsidRPr="00033F41" w:rsidRDefault="00DD55E1" w:rsidP="00061120">
      <w:pPr>
        <w:pStyle w:val="onvn0"/>
        <w:spacing w:before="40" w:after="40" w:line="276" w:lineRule="auto"/>
      </w:pPr>
      <w:r>
        <w:t xml:space="preserve">Tổ chức 02 buổi báo cáo thời sự </w:t>
      </w:r>
      <w:r>
        <w:t xml:space="preserve">vào tháng 08 năm 2020 và tháng 03 năm 2021 nhằm thông tin các vấn đề thời sự trong thời gian qua và các chủ trương chính sách </w:t>
      </w:r>
      <w:r>
        <w:lastRenderedPageBreak/>
        <w:t xml:space="preserve">của Đảng, nhà nước và các quy định của Trường đến </w:t>
      </w:r>
      <w:r w:rsidRPr="001B2FC9">
        <w:rPr>
          <w:b/>
        </w:rPr>
        <w:t>1000</w:t>
      </w:r>
      <w:r>
        <w:t xml:space="preserve"> đoàn viên, thanh niên tham gia.</w:t>
      </w:r>
      <w:r w:rsidR="00A176E5">
        <w:t xml:space="preserve"> </w:t>
      </w:r>
    </w:p>
    <w:p w14:paraId="2BA975F6" w14:textId="68735163" w:rsidR="004C1805" w:rsidRDefault="008951E9" w:rsidP="00061120">
      <w:pPr>
        <w:pStyle w:val="onvn"/>
        <w:spacing w:before="40" w:after="40" w:line="276" w:lineRule="auto"/>
        <w:rPr>
          <w:lang w:val="en-US"/>
        </w:rPr>
      </w:pPr>
      <w:r w:rsidRPr="00033F41">
        <w:t>Củng cố hoạt động câu lạc bộ Lý luận trẻ bằng việc xây dựng lực lượng đấu tranh phản bác đối với các thông tin sai lệch, xuyên tạc, kích động, đặc biệt là trên mạng xã hội</w:t>
      </w:r>
      <w:r w:rsidR="003027D1" w:rsidRPr="00033F41">
        <w:rPr>
          <w:rStyle w:val="FootnoteReference"/>
        </w:rPr>
        <w:footnoteReference w:id="20"/>
      </w:r>
      <w:r w:rsidRPr="00033F41">
        <w:t>. Phát huy đội ngũ báo cáo viên, tuyên truyền viên, cộng tác viên nắm bắt dư luận xã hội. Tổ chức các hoạt động hướng dẫn thanh niên cách sử dụng mạng xã hội tích cực và vận động ứng xử văn hóa trên mạng xã hội</w:t>
      </w:r>
      <w:r w:rsidR="003027D1">
        <w:rPr>
          <w:rStyle w:val="FootnoteReference"/>
        </w:rPr>
        <w:footnoteReference w:id="21"/>
      </w:r>
      <w:r w:rsidRPr="00033F41">
        <w:t>.</w:t>
      </w:r>
    </w:p>
    <w:p w14:paraId="5793B02B" w14:textId="77BD34EC" w:rsidR="008951E9" w:rsidRDefault="008951E9" w:rsidP="00061120">
      <w:pPr>
        <w:pStyle w:val="onvn0"/>
        <w:spacing w:before="40" w:after="40" w:line="276" w:lineRule="auto"/>
      </w:pPr>
      <w:r w:rsidRPr="00033F41">
        <w:t xml:space="preserve">Tiếp tục phát huy Đội Hỗ trợ sinh viên nội trú </w:t>
      </w:r>
      <w:r w:rsidR="00A067F6" w:rsidRPr="00033F41">
        <w:t>nội trú</w:t>
      </w:r>
      <w:r w:rsidRPr="004C1805">
        <w:rPr>
          <w:vertAlign w:val="superscript"/>
        </w:rPr>
        <w:footnoteReference w:id="22"/>
      </w:r>
      <w:r w:rsidRPr="00033F41">
        <w:t xml:space="preserve"> nhằm định hướng và xây dựng công tác nắm bắt tình hình dư luận, tư tưởng thanh niên, đấu tranh phản bác đối với các thông tin sai lệch, xuyên tạc, kích động, đặc biệt là trên mạng xã hội thông qua </w:t>
      </w:r>
      <w:r w:rsidR="00A067F6" w:rsidRPr="00033F41">
        <w:t>bộ phận T</w:t>
      </w:r>
      <w:r w:rsidRPr="00033F41">
        <w:t>uyên giáo của Đoàn Trường và các trang tin, nhóm nội bộ để ổn định và nắm bắt dư luận.</w:t>
      </w:r>
    </w:p>
    <w:p w14:paraId="4C9C7B44" w14:textId="77777777" w:rsidR="00BE0045" w:rsidRPr="00033F41" w:rsidRDefault="00D15CEC" w:rsidP="00061120">
      <w:pPr>
        <w:pStyle w:val="21"/>
        <w:spacing w:line="276" w:lineRule="auto"/>
      </w:pPr>
      <w:r w:rsidRPr="00033F41">
        <w:t>Công tác giáo dục pháp luật</w:t>
      </w:r>
    </w:p>
    <w:p w14:paraId="5091BE27" w14:textId="73B1E283" w:rsidR="00C877CA" w:rsidRPr="00033F41" w:rsidRDefault="00C877CA" w:rsidP="00061120">
      <w:pPr>
        <w:pStyle w:val="innghien"/>
        <w:spacing w:before="40" w:after="40"/>
      </w:pPr>
      <w:r w:rsidRPr="00033F41">
        <w:t>Chú trọng thực hiện các hoạt động giáo dục, phổ biến pháp luật, tuyên truyền về Hiến pháp nước Cộng hòa Xã hội Chủ nghĩa Việt Nam, các Luật, Pháp lệnh mới, các Nghị định của Chính phủ, đặc biệt là Luật Thanh niên 2020, Luật Giáo dục 2019, Luật Giáo dục Đại học 2018, Bộ luật Lao động 2019, Luật Giao thông đường bộ, Cuộc vận động “Người dân TP. Hồ Chí Minh không xả rác ra đường và kênh rạch vì thành phố sạch và giảm ngập nước” gắn với Luật Bảo vệ môi trường 2020. Tăng cường các hoạt động liên tịch, phối hợp để đẩy mạnh công tác tuyên truyền phổ biến, giáo dục pháp luật, đảm bảo chất lượng, hiệu quả, thu hút đông đảo đoàn viên, thanh thiếu nhi thành phố tham gia. Tiếp tục phát huy thế mạnh đào tạo các chuyên ngành luật, hỗ trợ giáo dục pháp luật cho cộng đồng cho ĐVTN các đơn vị trên địa bàn TP. Hồ Chí Minh và các tỉnh bạn.</w:t>
      </w:r>
    </w:p>
    <w:p w14:paraId="6EB51BFC" w14:textId="7FF30F59" w:rsidR="001B2FC9" w:rsidRPr="00033F41" w:rsidRDefault="001B2FC9" w:rsidP="00061120">
      <w:pPr>
        <w:pStyle w:val="onvn0"/>
        <w:spacing w:before="40" w:after="40" w:line="276" w:lineRule="auto"/>
      </w:pPr>
      <w:r>
        <w:t xml:space="preserve">Xây dựng đội ngũ báo cáo viên với lực lượng tại chỗ </w:t>
      </w:r>
      <w:r w:rsidR="000471F0">
        <w:t xml:space="preserve">là các giảng viên trẻ khoa Luật, Luật Kinh tế </w:t>
      </w:r>
      <w:r>
        <w:t>và Thường trực Đoàn Trường với chuyên môn cao nhằm thực hiện các chuyên đề phổ biến pháp luật tại Trường và các đơn vị bạn. Trong năm học qua đã tham gia báo cáo chuyên đề Luật Thanh niên cho 03 trường Trung học phổ thông trên địa bàn Quận 9 (cũ) và 02 Trường Đại học trong khối ĐHQG-HCM.</w:t>
      </w:r>
    </w:p>
    <w:p w14:paraId="0238CEA4" w14:textId="631DF06F" w:rsidR="00C877CA" w:rsidRDefault="00C877CA" w:rsidP="00061120">
      <w:pPr>
        <w:pStyle w:val="onvn0"/>
        <w:spacing w:before="40" w:after="40" w:line="276" w:lineRule="auto"/>
      </w:pPr>
      <w:r w:rsidRPr="00033F41">
        <w:lastRenderedPageBreak/>
        <w:t xml:space="preserve">Với thế mạnh đào tạo các chuyên ngành về Luật cùng với sự định hướng và chỉ đạo của Ban Thường vụ Thành Đoàn, Đoàn Trường ĐH Kinh tế - Luật luôn tích cực tổ chức các hoạt động hỗ trợ giáo dục pháp luật cộng đồng, tuyên truyền pháp luật theo đơn đặt hàng cho các đối tượng đặc thù và các đơn vị khác, điển hình đã thực hiện </w:t>
      </w:r>
      <w:r w:rsidR="00601C0A" w:rsidRPr="00033F41">
        <w:rPr>
          <w:b/>
        </w:rPr>
        <w:t>30</w:t>
      </w:r>
      <w:r w:rsidRPr="00033F41">
        <w:t xml:space="preserve"> “phiên tòa giả định”, xây dựng được </w:t>
      </w:r>
      <w:r w:rsidRPr="00033F41">
        <w:rPr>
          <w:b/>
        </w:rPr>
        <w:t xml:space="preserve">40 </w:t>
      </w:r>
      <w:r w:rsidRPr="00033F41">
        <w:t xml:space="preserve">“bài giảng pháp luật kiểu mẫu”, nâng cấp ngân hàng câu hỏi pháp luật với khoảng </w:t>
      </w:r>
      <w:r w:rsidRPr="00033F41">
        <w:rPr>
          <w:b/>
        </w:rPr>
        <w:t xml:space="preserve">3.000 </w:t>
      </w:r>
      <w:r w:rsidRPr="00033F41">
        <w:t xml:space="preserve">câu hỏi trắc nghiệm về </w:t>
      </w:r>
      <w:r w:rsidRPr="00033F41">
        <w:rPr>
          <w:b/>
        </w:rPr>
        <w:t>20</w:t>
      </w:r>
      <w:r w:rsidR="00DE0839" w:rsidRPr="00033F41">
        <w:t xml:space="preserve"> chủ đề luật phổ biến. Tổ chức </w:t>
      </w:r>
      <w:r w:rsidRPr="00033F41">
        <w:t xml:space="preserve">“Ngày hội pháp luật dành cho </w:t>
      </w:r>
      <w:r w:rsidR="00DE0839" w:rsidRPr="00033F41">
        <w:t>thiếu nhi</w:t>
      </w:r>
      <w:r w:rsidRPr="00033F41">
        <w:t xml:space="preserve">” tại </w:t>
      </w:r>
      <w:r w:rsidR="00DE0839" w:rsidRPr="00033F41">
        <w:t xml:space="preserve">các địa bàn như phường Hiệp Bình Chánh, </w:t>
      </w:r>
      <w:r w:rsidR="007E3CAA" w:rsidRPr="00033F41">
        <w:t xml:space="preserve">xã Long Hậu, </w:t>
      </w:r>
      <w:r w:rsidR="00DA33FE" w:rsidRPr="00033F41">
        <w:t xml:space="preserve">xã Tân Hòa, </w:t>
      </w:r>
      <w:r w:rsidR="00317045" w:rsidRPr="00033F41">
        <w:t>xã Long Thới…</w:t>
      </w:r>
    </w:p>
    <w:p w14:paraId="585C0F57" w14:textId="534708E4" w:rsidR="00C877CA" w:rsidRPr="00033F41" w:rsidRDefault="00C877CA" w:rsidP="00061120">
      <w:pPr>
        <w:pStyle w:val="onvn0"/>
        <w:spacing w:before="40" w:after="40" w:line="276" w:lineRule="auto"/>
      </w:pPr>
      <w:r w:rsidRPr="00033F41">
        <w:t xml:space="preserve">Đoàn Trường đăng cai tổ chức thành công “Ngày hội pháp luật nước CHXHCN Việt Nam 2020” cấp Thành thu hút gần </w:t>
      </w:r>
      <w:r w:rsidR="00D55C42" w:rsidRPr="00033F41">
        <w:rPr>
          <w:b/>
        </w:rPr>
        <w:t>2.</w:t>
      </w:r>
      <w:r w:rsidR="00317045" w:rsidRPr="00033F41">
        <w:rPr>
          <w:b/>
        </w:rPr>
        <w:t>5</w:t>
      </w:r>
      <w:r w:rsidR="00D55C42" w:rsidRPr="00033F41">
        <w:rPr>
          <w:b/>
        </w:rPr>
        <w:t>00</w:t>
      </w:r>
      <w:r w:rsidRPr="00033F41">
        <w:rPr>
          <w:b/>
        </w:rPr>
        <w:t xml:space="preserve"> </w:t>
      </w:r>
      <w:r w:rsidRPr="00033F41">
        <w:t>đoàn viên, sinh viên từ các trường tham gia với chuỗi chương trình bao gồm nhiều hoạt động đa dạng và phong phú với hoạt động phiên tòa giả định, tuyên truyền pháp luật, các cuộc thi về luật và gian hàng pháp luật với nhiều nội dung đa dạng.</w:t>
      </w:r>
      <w:r w:rsidRPr="00033F41">
        <w:rPr>
          <w:rStyle w:val="FootnoteReference"/>
        </w:rPr>
        <w:footnoteReference w:id="23"/>
      </w:r>
      <w:r w:rsidRPr="00033F41">
        <w:t xml:space="preserve"> </w:t>
      </w:r>
    </w:p>
    <w:p w14:paraId="5EC56B6D" w14:textId="1214DF95" w:rsidR="00C877CA" w:rsidRPr="00033F41" w:rsidRDefault="00317045" w:rsidP="00061120">
      <w:pPr>
        <w:pStyle w:val="onvn0"/>
        <w:spacing w:before="40" w:after="40" w:line="276" w:lineRule="auto"/>
      </w:pPr>
      <w:r w:rsidRPr="00033F41">
        <w:t>Tiếp tục</w:t>
      </w:r>
      <w:r w:rsidR="00C877CA" w:rsidRPr="00033F41">
        <w:t xml:space="preserve"> </w:t>
      </w:r>
      <w:r w:rsidR="004172C7" w:rsidRPr="00033F41">
        <w:t xml:space="preserve">phát huy chuyên môn ngành luật trong khối ĐHQG-HCM qua việc </w:t>
      </w:r>
      <w:r w:rsidR="00C877CA" w:rsidRPr="00033F41">
        <w:t xml:space="preserve">chủ trì </w:t>
      </w:r>
      <w:r w:rsidRPr="00033F41">
        <w:t xml:space="preserve">thực hiện </w:t>
      </w:r>
      <w:r w:rsidR="00C877CA" w:rsidRPr="00033F41">
        <w:t>đề án “Tuyên truyền, giáo dục pháp luật trong khu đô thị ĐHQG-HCM” và thực hiện góp ý các dự thảo Luật Cư trú, Luật Bảo vệ môi trường.</w:t>
      </w:r>
    </w:p>
    <w:p w14:paraId="56B717E0" w14:textId="5E6736C3" w:rsidR="00C877CA" w:rsidRPr="00033F41" w:rsidRDefault="00C877CA" w:rsidP="00061120">
      <w:pPr>
        <w:pStyle w:val="onvn0"/>
        <w:spacing w:before="40" w:after="40" w:line="276" w:lineRule="auto"/>
      </w:pPr>
      <w:r w:rsidRPr="00033F41">
        <w:t xml:space="preserve">Bên cạnh việc hỗ trợ tuyên truyền pháp luật cho các đơn vị ngoài, </w:t>
      </w:r>
      <w:r w:rsidR="002B20D5" w:rsidRPr="00033F41">
        <w:t xml:space="preserve">các </w:t>
      </w:r>
      <w:r w:rsidRPr="00033F41">
        <w:t>sân chơi cho sinh viên chuyên ngành trong công tác giáo dục pháp luật cũng được tổ chức rất sôi nổi thông qua các cuộc thi và chương trình nổi bật.</w:t>
      </w:r>
      <w:r w:rsidRPr="00033F41">
        <w:rPr>
          <w:rStyle w:val="FootnoteReference"/>
        </w:rPr>
        <w:footnoteReference w:id="24"/>
      </w:r>
      <w:r w:rsidRPr="00033F41">
        <w:t xml:space="preserve"> Đây là những sân chơi học thuật trọng tâm gắn với chuyên ngành luật nhằm tăng cường hoạt động tuyên truyền, giáo dục pháp luật, đồng thời cung cấp những kiến thức, kỹ năng cần thiết trong việc học tập và thực hành các môn chuyên ngành luật cho sinh viên thuộc trên địa bàn thành phố Hồ Chí Minh.</w:t>
      </w:r>
    </w:p>
    <w:p w14:paraId="491BE010" w14:textId="77777777" w:rsidR="00C877CA" w:rsidRPr="00033F41" w:rsidRDefault="00C877CA" w:rsidP="00061120">
      <w:pPr>
        <w:pStyle w:val="onvn0"/>
        <w:spacing w:before="40" w:after="40" w:line="276" w:lineRule="auto"/>
      </w:pPr>
      <w:r w:rsidRPr="00033F41">
        <w:t xml:space="preserve">Đầu tư thực hiện và phát huy các sản phẩm tuyên truyền, giáo dục pháp luật. Hỗ trợ đoàn viên, thanh niên tiếp cận, sử dụng có hiệu quả hình thức trợ giúp pháp lý, dịch vụ tư vấn pháp lý. Tiếp tục đầu tư nội dung chuyên san “Sinh viên &amp; Pháp luật” với số 09 và 10 trong năm học 2020 - 2021 nhằm cung cấp các thông tin pháp luật cho sinh viên với hai định dạng bản giấy và bản trực tuyến. Sử dụng các ấn phẩm trên trang tin “Tuổi trẻ TP. Hồ Chí Minh với Pháp luật” để tuyên truyền về các chủ đề pháp luật một cách sinh động và thu hút. Đổi mới hình thức tuyên truyền thông qua các ứng dụng </w:t>
      </w:r>
      <w:r w:rsidRPr="00033F41">
        <w:lastRenderedPageBreak/>
        <w:t>mạng xã hội mà ĐVTN thường sử dụng, với các chủ đề và nội dung luật phù hợp theo từng quý theo Kế hoạch số 224-KH/TĐTN-BTG.</w:t>
      </w:r>
      <w:r w:rsidRPr="00033F41">
        <w:rPr>
          <w:rStyle w:val="FootnoteReference"/>
        </w:rPr>
        <w:footnoteReference w:id="25"/>
      </w:r>
    </w:p>
    <w:p w14:paraId="4D6FB109" w14:textId="77777777" w:rsidR="00C877CA" w:rsidRPr="00033F41" w:rsidRDefault="00C877CA" w:rsidP="00061120">
      <w:pPr>
        <w:pStyle w:val="onvn0"/>
        <w:spacing w:before="40" w:after="40" w:line="276" w:lineRule="auto"/>
      </w:pPr>
      <w:r w:rsidRPr="00033F41">
        <w:t>Bên cạnh việc tuyên truyền, Đoàn Trường triển khai hiệu quả các chương trình giáo dục pháp luật đến toàn thể ĐVTN trong trường qua các hoạt động cụ thể.</w:t>
      </w:r>
      <w:r w:rsidRPr="00033F41">
        <w:rPr>
          <w:rStyle w:val="FootnoteReference"/>
        </w:rPr>
        <w:footnoteReference w:id="26"/>
      </w:r>
      <w:r w:rsidRPr="00033F41">
        <w:t xml:space="preserve"> Đoàn Trường tổ chức Hội nghị quán triệt Luật Thanh niên 2020 và Luật Bầu cử đại biểu Quốc hội, đại biểu Hội đồng nhân dân 2015 cho cán bộ Đoàn – Hội chủ chốt, tổ chức chương trình “Sinh viên Kinh tế - Luật với bầu cử” nhằm phổ biến kiến thức và quy định của pháp luật về bầu cử đến với đông đảo ĐVTN. Tiếp tục đa dạng hóa, sáng tạo hóa các sân chơi học thuật ngành luật, xây dựng, tổ chức nhiều sân chơi pháp luật bằng hình thức trực tuyến giúp ĐVTN có cơ hội được trải nghiệm đầy đủ các sân chơi trong thời gian dịch bệnh, nắm và hiểu rõ các văn bản pháp luật mới, các quy định pháp luật có liên quan đến quyền lợi, nghĩa vụ và trách nhiệm của thanh niên.</w:t>
      </w:r>
    </w:p>
    <w:p w14:paraId="22E058A1" w14:textId="079E6EC1" w:rsidR="00531047" w:rsidRPr="00033F41" w:rsidRDefault="00C81491" w:rsidP="00061120">
      <w:pPr>
        <w:pStyle w:val="21"/>
        <w:spacing w:line="276" w:lineRule="auto"/>
      </w:pPr>
      <w:r w:rsidRPr="00033F41">
        <w:t>Công tác giáo dục truyền thống</w:t>
      </w:r>
    </w:p>
    <w:p w14:paraId="13B4E7B1" w14:textId="77777777" w:rsidR="00531047" w:rsidRPr="00033F41" w:rsidRDefault="00531047" w:rsidP="00061120">
      <w:pPr>
        <w:pStyle w:val="innghien"/>
        <w:spacing w:before="40" w:after="40"/>
      </w:pPr>
      <w:r w:rsidRPr="00033F41">
        <w:t>Trọng tâm giáo dục truyền thống, tình yêu tổ quốc, dân tộc, tình yêu trường lớp; yêu tổ chức Đoàn TNCS Hồ Chí Minh; giáo dục lịch sử, quan tâm, chăm sóc gia đình có công với cách mạng, mẹ Việt Nam anh hùng với nhiều nội dung ý nghĩa, hình thức phong phú như: Hành trình về nguồn, hành trình đến với bảo tàng, tham quan di tích lịch sử, tổ chức hoạt động tại các căn cứ Thành Đoàn thời kỳ kháng chiến chống Mỹ cứu nước, gặp gỡ nhân chứng lịch sử.</w:t>
      </w:r>
    </w:p>
    <w:p w14:paraId="1E0B3F54" w14:textId="0F7F5DA2" w:rsidR="005319DE" w:rsidRPr="005319DE" w:rsidRDefault="005319DE" w:rsidP="00061120">
      <w:pPr>
        <w:pStyle w:val="onvn0"/>
        <w:spacing w:before="40" w:after="40" w:line="276" w:lineRule="auto"/>
        <w:rPr>
          <w:bCs/>
        </w:rPr>
      </w:pPr>
      <w:r w:rsidRPr="00033F41">
        <w:rPr>
          <w:bCs/>
          <w:lang w:val="vi-VN"/>
        </w:rPr>
        <w:t>Tháng thanh niên năm 2021 với chủ đề “Tự hào truyền thống Đoàn TNCS HCM” đã diễn ra vô cùng sôi nổi với nhiều hoạt động ý nghĩa do Đoàn Trường Đại học Kinh tế - Luật phối hợp cùng với Hội Sinh viên trường Đại học Kinh tế - Luật và các Đoàn cơ sở thực hiện</w:t>
      </w:r>
      <w:r w:rsidRPr="00033F41">
        <w:rPr>
          <w:rStyle w:val="FootnoteReference"/>
          <w:bCs/>
        </w:rPr>
        <w:footnoteReference w:id="27"/>
      </w:r>
      <w:r>
        <w:rPr>
          <w:bCs/>
          <w:lang w:val="vi-VN"/>
        </w:rPr>
        <w:t>.</w:t>
      </w:r>
    </w:p>
    <w:p w14:paraId="1E29248E" w14:textId="101DA022" w:rsidR="00531047" w:rsidRPr="00033F41" w:rsidRDefault="00531047" w:rsidP="00061120">
      <w:pPr>
        <w:pStyle w:val="onvn0"/>
        <w:spacing w:before="40" w:after="40" w:line="276" w:lineRule="auto"/>
        <w:rPr>
          <w:b/>
          <w:bCs/>
          <w:lang w:val="vi-VN"/>
        </w:rPr>
      </w:pPr>
      <w:r w:rsidRPr="00033F41">
        <w:rPr>
          <w:lang w:val="vi-VN"/>
        </w:rPr>
        <w:t>Đoàn Trường đã tập trung nhiều giải pháp, chương trình hành động thiết thực, tăng cường các hoạt động tuyên truyền, giáo dục ĐVTN thông qua nhiều hình thức đa dạng, phong phú</w:t>
      </w:r>
      <w:r w:rsidRPr="00033F41">
        <w:rPr>
          <w:rStyle w:val="FootnoteReference"/>
        </w:rPr>
        <w:footnoteReference w:id="28"/>
      </w:r>
      <w:r w:rsidRPr="00033F41">
        <w:rPr>
          <w:lang w:val="vi-VN"/>
        </w:rPr>
        <w:t xml:space="preserve">. Tăng cường tuyên truyền các sự kiện lớn của đất nước, thành phố, </w:t>
      </w:r>
      <w:r w:rsidRPr="00033F41">
        <w:rPr>
          <w:lang w:val="vi-VN"/>
        </w:rPr>
        <w:lastRenderedPageBreak/>
        <w:t>ĐHQG-HCM và nhà Trường</w:t>
      </w:r>
      <w:r w:rsidRPr="00033F41">
        <w:rPr>
          <w:rStyle w:val="FootnoteReference"/>
        </w:rPr>
        <w:footnoteReference w:id="29"/>
      </w:r>
      <w:r w:rsidRPr="00033F41">
        <w:rPr>
          <w:lang w:val="vi-VN"/>
        </w:rPr>
        <w:t>, sử dụng các công cụ tuyên truyền hiện đại, kết hợp hình thức mới lạ, thú vị cho ĐVTN.</w:t>
      </w:r>
    </w:p>
    <w:p w14:paraId="2B6C185B" w14:textId="77777777" w:rsidR="00531047" w:rsidRPr="00033F41" w:rsidRDefault="00531047" w:rsidP="00061120">
      <w:pPr>
        <w:pStyle w:val="onvn0"/>
        <w:spacing w:before="40" w:after="40" w:line="276" w:lineRule="auto"/>
        <w:rPr>
          <w:bCs/>
          <w:lang w:val="vi-VN"/>
        </w:rPr>
      </w:pPr>
      <w:r w:rsidRPr="00033F41">
        <w:rPr>
          <w:bCs/>
          <w:lang w:val="vi-VN"/>
        </w:rPr>
        <w:t>Triển khai tổ chức đợt hoạt động “Tuổi trẻ Thành phố Hồ Chí Minh tự hào tiến bước dưới cờ Đảng” nhằm chào mừng Đại hội XIII của Đảng, Đại hội XI của Đảng bộ Thành phố, kỷ niệm 75 năm Ngày Cách mạng Tháng Tám Thành công (19/8/1945 – 19/8/2020), 75 năm Ngày Quốc khánh nước Cộng hòa xã hội chủ nghĩa Việt Nam (02/9/1945 – 02/9/2020), 75 năm Ngày Nam bộ kháng chiến (23/9/1945 - 23/9/2020), 90 năm ngày thành lập Đoàn thanh niên Cộng sản Hồ Chí Minh, các hoạt động chào mừng các ngày lễ lớn trong năm.</w:t>
      </w:r>
    </w:p>
    <w:p w14:paraId="2BD67AE1" w14:textId="4BE4B7A2" w:rsidR="00531047" w:rsidRPr="00033F41" w:rsidRDefault="00531047" w:rsidP="00061120">
      <w:pPr>
        <w:pStyle w:val="onvn0"/>
        <w:spacing w:before="40" w:after="40" w:line="276" w:lineRule="auto"/>
        <w:rPr>
          <w:bCs/>
          <w:lang w:val="vi-VN"/>
        </w:rPr>
      </w:pPr>
      <w:r w:rsidRPr="00033F41">
        <w:rPr>
          <w:bCs/>
          <w:lang w:val="vi-VN"/>
        </w:rPr>
        <w:t xml:space="preserve">Bên </w:t>
      </w:r>
      <w:r w:rsidR="005319DE">
        <w:rPr>
          <w:bCs/>
        </w:rPr>
        <w:t>với đó</w:t>
      </w:r>
      <w:r w:rsidRPr="00033F41">
        <w:rPr>
          <w:bCs/>
          <w:lang w:val="vi-VN"/>
        </w:rPr>
        <w:t>, các hoạt động tuyên truyền, giáo dục truyền thống, lịch sử cho đoàn viên thanh niên cũng được chú trọng tổ chức đa dạng, sáng tạo tại các cơ sở Đoàn. 100% cơ sở trực thuộc các cấp có ít nhất 01 chương trình về giáo dục truyền thống lịch sử</w:t>
      </w:r>
      <w:r w:rsidRPr="00033F41">
        <w:rPr>
          <w:rStyle w:val="FootnoteReference"/>
          <w:bCs/>
        </w:rPr>
        <w:footnoteReference w:id="30"/>
      </w:r>
      <w:r w:rsidRPr="00033F41">
        <w:rPr>
          <w:bCs/>
          <w:lang w:val="vi-VN"/>
        </w:rPr>
        <w:t>.</w:t>
      </w:r>
    </w:p>
    <w:p w14:paraId="5E34E021" w14:textId="58784D73" w:rsidR="00531047" w:rsidRPr="00033F41" w:rsidRDefault="00531047" w:rsidP="00061120">
      <w:pPr>
        <w:pStyle w:val="onvn0"/>
        <w:spacing w:before="40" w:after="40" w:line="276" w:lineRule="auto"/>
      </w:pPr>
      <w:r w:rsidRPr="00033F41">
        <w:t>Công tác giáo dục truyền thống nhà trường, truyền thống ĐHQG</w:t>
      </w:r>
      <w:r w:rsidR="006D58C4" w:rsidRPr="00033F41">
        <w:t>-HCM</w:t>
      </w:r>
      <w:r w:rsidRPr="00033F41">
        <w:t xml:space="preserve">, truyền thống ngành nghề được thực hiện đồng bộ. Tổ chức Ngày hội Chào đón Tân sinh viên Khóa 20; các chương trình gặp gỡ giữa lãnh đạo khoa và tân sinh viên của 09 khoa với nhiều nét đặc trưng riêng. Chương trình </w:t>
      </w:r>
      <w:r w:rsidRPr="00033F41">
        <w:rPr>
          <w:b/>
        </w:rPr>
        <w:t>Hành trình về nguồn Củ Chi</w:t>
      </w:r>
      <w:r w:rsidRPr="00033F41">
        <w:t xml:space="preserve"> tiếp tục được tổ chức cho hơn </w:t>
      </w:r>
      <w:r w:rsidRPr="00033F41">
        <w:rPr>
          <w:b/>
        </w:rPr>
        <w:t>2</w:t>
      </w:r>
      <w:r w:rsidR="006D58C4" w:rsidRPr="00033F41">
        <w:rPr>
          <w:b/>
        </w:rPr>
        <w:t>2</w:t>
      </w:r>
      <w:r w:rsidRPr="00033F41">
        <w:rPr>
          <w:b/>
        </w:rPr>
        <w:t>00</w:t>
      </w:r>
      <w:r w:rsidRPr="00033F41">
        <w:t xml:space="preserve"> tân sinh viên tham gia nhằm thể hiện lòng tự hào dân tộc, tình yêu đất nước, nâng cao nhận thức trách nhiệm của mỗi đoàn viên, thanh niên.</w:t>
      </w:r>
    </w:p>
    <w:p w14:paraId="2D873C63" w14:textId="77777777" w:rsidR="00531047" w:rsidRPr="00033F41" w:rsidRDefault="00531047" w:rsidP="00061120">
      <w:pPr>
        <w:pStyle w:val="onvn0"/>
        <w:spacing w:before="40" w:after="40" w:line="276" w:lineRule="auto"/>
      </w:pPr>
      <w:r w:rsidRPr="00033F41">
        <w:t xml:space="preserve">Tổ chức các hoạt động trọng tâm chào mừng kỷ niệm </w:t>
      </w:r>
      <w:r w:rsidRPr="00033F41">
        <w:rPr>
          <w:b/>
        </w:rPr>
        <w:t>20 năm Ngày truyền thống Trường Đại học Kinh tế - Luật</w:t>
      </w:r>
      <w:r w:rsidRPr="00033F41">
        <w:t xml:space="preserve"> (06/11/2000 – 06/11/2020) thu hút hơn </w:t>
      </w:r>
      <w:r w:rsidRPr="00033F41">
        <w:rPr>
          <w:b/>
        </w:rPr>
        <w:t xml:space="preserve">2000 </w:t>
      </w:r>
      <w:r w:rsidRPr="00033F41">
        <w:t>sinh viên, cựu sinh viên, cán bộ giảng viên trẻ tham gia</w:t>
      </w:r>
      <w:r w:rsidRPr="00033F41">
        <w:rPr>
          <w:vertAlign w:val="superscript"/>
        </w:rPr>
        <w:footnoteReference w:id="31"/>
      </w:r>
      <w:r w:rsidRPr="00033F41">
        <w:t xml:space="preserve">. </w:t>
      </w:r>
    </w:p>
    <w:p w14:paraId="3824791B" w14:textId="77777777" w:rsidR="00531047" w:rsidRPr="00033F41" w:rsidRDefault="00531047" w:rsidP="00061120">
      <w:pPr>
        <w:pStyle w:val="onvn"/>
        <w:spacing w:before="40" w:after="40" w:line="276" w:lineRule="auto"/>
      </w:pPr>
      <w:r w:rsidRPr="00033F41">
        <w:t>Hoạt động về nguồn, đền ơn đáp nghĩa, chăm lo, phụng dưỡng mẹ Việt Nam anh hùng, thắp nến tri ân, thăm hỏi và tặng quà gia đình chính sách được các cơ sở Đoàn chủ động thực hiện tại địa bàn trú đóng, địa bàn kết nghĩa với Đoàn Trường</w:t>
      </w:r>
      <w:r w:rsidRPr="00033F41">
        <w:rPr>
          <w:rStyle w:val="FootnoteReference"/>
        </w:rPr>
        <w:footnoteReference w:id="32"/>
      </w:r>
      <w:r w:rsidRPr="00033F41">
        <w:t>.</w:t>
      </w:r>
    </w:p>
    <w:p w14:paraId="6A46E429" w14:textId="436DBBBE" w:rsidR="00531047" w:rsidRDefault="00FF25EF" w:rsidP="00061120">
      <w:pPr>
        <w:pStyle w:val="onvn0"/>
        <w:spacing w:before="40" w:after="40" w:line="276" w:lineRule="auto"/>
      </w:pPr>
      <w:bookmarkStart w:id="4" w:name="_Hlk532997996"/>
      <w:r w:rsidRPr="00033F41">
        <w:lastRenderedPageBreak/>
        <w:t>Tích cực t</w:t>
      </w:r>
      <w:r w:rsidR="00531047" w:rsidRPr="00033F41">
        <w:t xml:space="preserve">ham gia hội trại truyền </w:t>
      </w:r>
      <w:r w:rsidRPr="00033F41">
        <w:t>thống Tiếng Mõ Nam Lân năm 2020 (</w:t>
      </w:r>
      <w:r w:rsidR="00531047" w:rsidRPr="00033F41">
        <w:t>khu di tích Ngã Ba Giồng</w:t>
      </w:r>
      <w:r w:rsidRPr="00033F41">
        <w:t xml:space="preserve"> và</w:t>
      </w:r>
      <w:r w:rsidR="00531047" w:rsidRPr="00033F41">
        <w:t xml:space="preserve"> </w:t>
      </w:r>
      <w:r w:rsidRPr="00033F41">
        <w:t xml:space="preserve">trại Tự hào Nòi giống Tiên rồng 2021 (Công viên lịch sử Văn hóa dân tộc) </w:t>
      </w:r>
      <w:r w:rsidR="00531047" w:rsidRPr="00033F41">
        <w:t>do Thành Đoàn TP.HCM tổ chức. Định hướng các cơ sở Đoàn tổ chức các hội trại truyền thống của Khoa nhằm giáo dục về truyền thống lịch sử của Khoa, ngành học. Các Khoa tổ chức hội trại truyền thống như: hội trại khoa Kinh tế, hội trại khoa Kế toán – Kiểm toán, hội trại khoa Hệ thống thông tin, hội trại khoa Luật và Luật kinh tế,…</w:t>
      </w:r>
    </w:p>
    <w:p w14:paraId="05994BCF" w14:textId="5B950201" w:rsidR="00BA473C" w:rsidRPr="00033F41" w:rsidRDefault="00BA473C" w:rsidP="00061120">
      <w:pPr>
        <w:pStyle w:val="onvn0"/>
        <w:spacing w:before="40" w:after="40" w:line="276" w:lineRule="auto"/>
      </w:pPr>
      <w:r>
        <w:t xml:space="preserve">Đặc biệt, Đoàn Trường tổ chức lễ dâng hoa và tọa đàm kỷ niệm 203 năm ngày sinh </w:t>
      </w:r>
      <w:r w:rsidRPr="00BA473C">
        <w:t>Karl</w:t>
      </w:r>
      <w:r w:rsidRPr="00BA473C">
        <w:t> Marx</w:t>
      </w:r>
      <w:r>
        <w:t xml:space="preserve"> – Một nhà Kinh tế chính trị lỗi lạc để lại nhiều </w:t>
      </w:r>
      <w:r w:rsidR="0066174E">
        <w:t xml:space="preserve">tư tưởng cho nhân loại, với hơn </w:t>
      </w:r>
      <w:r w:rsidR="0066174E" w:rsidRPr="00456A9E">
        <w:rPr>
          <w:b/>
        </w:rPr>
        <w:t>150</w:t>
      </w:r>
      <w:r w:rsidR="0066174E">
        <w:t xml:space="preserve"> sinh viên tham gia và </w:t>
      </w:r>
      <w:r w:rsidR="0066174E" w:rsidRPr="00456A9E">
        <w:rPr>
          <w:b/>
        </w:rPr>
        <w:t>5</w:t>
      </w:r>
      <w:r w:rsidR="00456A9E">
        <w:rPr>
          <w:b/>
        </w:rPr>
        <w:t>.</w:t>
      </w:r>
      <w:r w:rsidR="0066174E" w:rsidRPr="00456A9E">
        <w:rPr>
          <w:b/>
        </w:rPr>
        <w:t xml:space="preserve">000 </w:t>
      </w:r>
      <w:r w:rsidR="0066174E">
        <w:t>lượt tiếp cận các bài viết trên mạng xã hội.</w:t>
      </w:r>
    </w:p>
    <w:bookmarkEnd w:id="4"/>
    <w:p w14:paraId="3CABF38D" w14:textId="2C02A130" w:rsidR="00531047" w:rsidRPr="00033F41" w:rsidRDefault="00531047" w:rsidP="00061120">
      <w:pPr>
        <w:pStyle w:val="21"/>
        <w:spacing w:line="276" w:lineRule="auto"/>
      </w:pPr>
      <w:r w:rsidRPr="00033F41">
        <w:t>Công tác giáo dục đạo đức lối sống:</w:t>
      </w:r>
    </w:p>
    <w:p w14:paraId="2BAB4F53" w14:textId="1076E743" w:rsidR="00531047" w:rsidRPr="00033F41" w:rsidRDefault="00531047" w:rsidP="00061120">
      <w:pPr>
        <w:pStyle w:val="innghien"/>
        <w:spacing w:before="40" w:after="40"/>
      </w:pPr>
      <w:r w:rsidRPr="00033F41">
        <w:t xml:space="preserve">Đẩy mạnh các chương trình cụ thể hóa việc thực hiện ''Xây dựng giá trị mẫu </w:t>
      </w:r>
      <w:r w:rsidR="00A97889">
        <w:t xml:space="preserve">hình </w:t>
      </w:r>
      <w:r w:rsidRPr="00033F41">
        <w:t>thanh niên Kinh tế - Luật'' và xây dựng phong cách Cán bộ Đoàn – Hội. Chú trọng đẩy mạnh cặp giá trị “Yêu nước – Khát vọng”</w:t>
      </w:r>
      <w:r w:rsidR="00A13D48" w:rsidRPr="00033F41">
        <w:t xml:space="preserve"> trong năm 2020 và “Năng động – Văn minh”</w:t>
      </w:r>
      <w:r w:rsidRPr="00033F41">
        <w:t xml:space="preserve"> và các hoạt động tuyên truyền, phát huy “Văn hóa đọc”, “Văn hóa thưởng thức” trong đoàn viên, thanh niên. Đặc biệt tuyên truyền, vận động đoàn viên thanh niên tham gia chung tay phòng chống dịch bệnh.  </w:t>
      </w:r>
    </w:p>
    <w:p w14:paraId="660EFA97" w14:textId="560D3226" w:rsidR="00531047" w:rsidRPr="00033F41" w:rsidRDefault="00531047" w:rsidP="00061120">
      <w:pPr>
        <w:pStyle w:val="onvn0"/>
        <w:spacing w:before="40" w:after="40" w:line="276" w:lineRule="auto"/>
      </w:pPr>
      <w:r w:rsidRPr="00033F41">
        <w:t xml:space="preserve">Đoàn trường đã chủ động </w:t>
      </w:r>
      <w:r w:rsidR="0066174E">
        <w:t xml:space="preserve">xây dựng </w:t>
      </w:r>
      <w:r w:rsidRPr="00033F41">
        <w:t xml:space="preserve">kế hoạch thực hiện “Xây dựng giá trị </w:t>
      </w:r>
      <w:r w:rsidR="00A97889">
        <w:t>mẫu hình</w:t>
      </w:r>
      <w:r w:rsidRPr="00033F41">
        <w:t xml:space="preserve"> thanh niên Kinh tế - Luật”; Xây dựng phong cách cán bộ Đoàn – Hội năm học 2020 – 2021. Các chương trình được truyền tải qua cơ sở Đoàn và ĐVTN thông qua Tuần sinh hoạt công dân đầu khoá, Hội nghị tổng kết công tác Đoàn – Hội năm học 2019 – 2020 và các hội nghị giao ban chuyên đề của ban Tuyên giáo Đoàn Trường.</w:t>
      </w:r>
    </w:p>
    <w:p w14:paraId="67B07215" w14:textId="0E26B202" w:rsidR="00531047" w:rsidRPr="00033F41" w:rsidRDefault="00531047" w:rsidP="00061120">
      <w:pPr>
        <w:pStyle w:val="onvn0"/>
        <w:spacing w:before="40" w:after="40" w:line="276" w:lineRule="auto"/>
        <w:rPr>
          <w:lang w:val="vi-VN"/>
        </w:rPr>
      </w:pPr>
      <w:r w:rsidRPr="00033F41">
        <w:rPr>
          <w:lang w:val="vi-VN"/>
        </w:rPr>
        <w:t xml:space="preserve">Công tác tuyên dương các gương điển hình gắn với việc xây dựng “Các giá trị mẫu </w:t>
      </w:r>
      <w:r w:rsidR="00A97889">
        <w:t xml:space="preserve">hình </w:t>
      </w:r>
      <w:r w:rsidRPr="00033F41">
        <w:rPr>
          <w:lang w:val="vi-VN"/>
        </w:rPr>
        <w:t>thanh niên Kinh tế - Luật” được</w:t>
      </w:r>
      <w:r w:rsidR="00854FF7" w:rsidRPr="00033F41">
        <w:rPr>
          <w:lang w:val="vi-VN"/>
        </w:rPr>
        <w:t xml:space="preserve"> chú trọng đẩy mạnh. Kết quả </w:t>
      </w:r>
      <w:r w:rsidR="00854FF7" w:rsidRPr="00033F41">
        <w:t>tuyên dương</w:t>
      </w:r>
      <w:r w:rsidRPr="00033F41">
        <w:rPr>
          <w:b/>
          <w:lang w:val="vi-VN"/>
        </w:rPr>
        <w:t xml:space="preserve"> </w:t>
      </w:r>
      <w:r w:rsidRPr="00033F41">
        <w:rPr>
          <w:b/>
          <w:color w:val="000000" w:themeColor="text1"/>
          <w:lang w:val="vi-VN"/>
        </w:rPr>
        <w:t>13</w:t>
      </w:r>
      <w:r w:rsidR="007108B4">
        <w:rPr>
          <w:b/>
          <w:color w:val="000000" w:themeColor="text1"/>
        </w:rPr>
        <w:t>1</w:t>
      </w:r>
      <w:r w:rsidRPr="00033F41">
        <w:rPr>
          <w:b/>
          <w:color w:val="000000" w:themeColor="text1"/>
          <w:lang w:val="vi-VN"/>
        </w:rPr>
        <w:t xml:space="preserve"> Thanh </w:t>
      </w:r>
      <w:r w:rsidRPr="00033F41">
        <w:rPr>
          <w:b/>
          <w:lang w:val="vi-VN"/>
        </w:rPr>
        <w:t>niên Kinh tế - Luật làm theo lời Bác năm 2021</w:t>
      </w:r>
      <w:r w:rsidRPr="00033F41">
        <w:rPr>
          <w:lang w:val="vi-VN"/>
        </w:rPr>
        <w:t xml:space="preserve"> và nhiều danh hiệu khác gắn với kỷ niệm các ngày lễ lớn trong năm</w:t>
      </w:r>
      <w:r w:rsidRPr="00033F41">
        <w:rPr>
          <w:vertAlign w:val="superscript"/>
        </w:rPr>
        <w:footnoteReference w:id="33"/>
      </w:r>
      <w:r w:rsidRPr="00033F41">
        <w:rPr>
          <w:lang w:val="vi-VN"/>
        </w:rPr>
        <w:t xml:space="preserve">. </w:t>
      </w:r>
    </w:p>
    <w:p w14:paraId="771579CD" w14:textId="77777777" w:rsidR="00531047" w:rsidRPr="00033F41" w:rsidRDefault="00531047" w:rsidP="00061120">
      <w:pPr>
        <w:pStyle w:val="onvn0"/>
        <w:spacing w:before="40" w:after="40" w:line="276" w:lineRule="auto"/>
        <w:rPr>
          <w:lang w:val="vi-VN"/>
        </w:rPr>
      </w:pPr>
      <w:r w:rsidRPr="00033F41">
        <w:rPr>
          <w:lang w:val="vi-VN"/>
        </w:rPr>
        <w:t>Bên cạnh đó việc tuyên truyền, nhân rộng và phát huy các gương tuyên dương cũng được quan tâm thực hiện, trong đó phát huy tốt các kênh mạng xã hội, các chuyên trang tuyên truyền tại các Đoàn cơ sở; Thực hiện các chương trình giao lưu, tọa đàm trao đổi, học tập tạo thành sân chơi rèn luyện thường xuyên liên tục trong rộng rãi ĐVTN</w:t>
      </w:r>
      <w:r w:rsidRPr="00033F41">
        <w:rPr>
          <w:vertAlign w:val="superscript"/>
        </w:rPr>
        <w:footnoteReference w:id="34"/>
      </w:r>
      <w:r w:rsidRPr="00033F41">
        <w:rPr>
          <w:lang w:val="vi-VN"/>
        </w:rPr>
        <w:t>.</w:t>
      </w:r>
    </w:p>
    <w:p w14:paraId="0DEE9613" w14:textId="5CFC5F36" w:rsidR="00531047" w:rsidRPr="00033F41" w:rsidRDefault="00531047" w:rsidP="00061120">
      <w:pPr>
        <w:pStyle w:val="onvn"/>
        <w:spacing w:before="40" w:after="40" w:line="276" w:lineRule="auto"/>
      </w:pPr>
      <w:r w:rsidRPr="00033F41">
        <w:lastRenderedPageBreak/>
        <w:t xml:space="preserve">Thực hiện tốt cuộc vận động </w:t>
      </w:r>
      <w:r w:rsidRPr="00033F41">
        <w:rPr>
          <w:b/>
        </w:rPr>
        <w:t xml:space="preserve">“Mỗi ngày một tin tốt, mỗi tuần một câu chuyện đẹp” </w:t>
      </w:r>
      <w:r w:rsidRPr="00033F41">
        <w:t>thông qua chuyên trang “</w:t>
      </w:r>
      <w:r w:rsidRPr="00033F41">
        <w:rPr>
          <w:b/>
        </w:rPr>
        <w:t>Tuổi trẻ Kinh tế - Luật – Những câu chuyện đẹp</w:t>
      </w:r>
      <w:r w:rsidRPr="00033F41">
        <w:t xml:space="preserve">” </w:t>
      </w:r>
      <w:r w:rsidRPr="00033F41">
        <w:rPr>
          <w:vertAlign w:val="superscript"/>
        </w:rPr>
        <w:footnoteReference w:id="35"/>
      </w:r>
      <w:r w:rsidRPr="00033F41">
        <w:t xml:space="preserve">. Đã đăng gần </w:t>
      </w:r>
      <w:r w:rsidRPr="00033F41">
        <w:rPr>
          <w:b/>
        </w:rPr>
        <w:t>867</w:t>
      </w:r>
      <w:r w:rsidRPr="00033F41">
        <w:t xml:space="preserve"> tin tốt, tuyên truyền tập trung vào các gương điển hình thể hiện các giá trị </w:t>
      </w:r>
      <w:r w:rsidRPr="00033F41">
        <w:rPr>
          <w:b/>
          <w:i/>
        </w:rPr>
        <w:t>“Yêu nước – Khát vọng”</w:t>
      </w:r>
      <w:r w:rsidR="006F1778" w:rsidRPr="00033F41">
        <w:rPr>
          <w:b/>
          <w:i/>
          <w:lang w:val="en-US"/>
        </w:rPr>
        <w:t xml:space="preserve"> và “Năng động – Văn minh” </w:t>
      </w:r>
      <w:r w:rsidRPr="00033F41">
        <w:t xml:space="preserve"> lan tỏa những giá trị tốt đẹp đến với đoàn viên, thanh niên trong và ngoài đơn vị.</w:t>
      </w:r>
    </w:p>
    <w:p w14:paraId="15002043" w14:textId="0BBF13BF" w:rsidR="00531047" w:rsidRPr="00033F41" w:rsidRDefault="00531047" w:rsidP="00061120">
      <w:pPr>
        <w:pStyle w:val="onvn0"/>
        <w:spacing w:before="40" w:after="40" w:line="276" w:lineRule="auto"/>
        <w:rPr>
          <w:lang w:val="vi-VN"/>
        </w:rPr>
      </w:pPr>
      <w:r w:rsidRPr="00033F41">
        <w:rPr>
          <w:lang w:val="vi-VN"/>
        </w:rPr>
        <w:t xml:space="preserve">Đoàn Trường cụ thể hóa các hoạt động gắn với việc xây dựng, tuyên truyền và định hướng </w:t>
      </w:r>
      <w:r w:rsidRPr="00033F41">
        <w:rPr>
          <w:b/>
          <w:lang w:val="vi-VN"/>
        </w:rPr>
        <w:t>“Văn hóa đọc”</w:t>
      </w:r>
      <w:r w:rsidRPr="00033F41">
        <w:rPr>
          <w:lang w:val="vi-VN"/>
        </w:rPr>
        <w:t xml:space="preserve"> với chủ đề </w:t>
      </w:r>
      <w:r w:rsidRPr="00033F41">
        <w:rPr>
          <w:b/>
          <w:i/>
          <w:lang w:val="vi-VN"/>
        </w:rPr>
        <w:t>Hành trang tri thức - khơi nguồn sáng tạo</w:t>
      </w:r>
      <w:r w:rsidRPr="00033F41">
        <w:rPr>
          <w:lang w:val="vi-VN"/>
        </w:rPr>
        <w:t xml:space="preserve"> bằng nhiều hoạt động đa dạng như: Thực hiện “</w:t>
      </w:r>
      <w:r w:rsidRPr="00033F41">
        <w:rPr>
          <w:b/>
          <w:lang w:val="vi-VN"/>
        </w:rPr>
        <w:t>Tuần lễ sách”</w:t>
      </w:r>
      <w:r w:rsidRPr="00033F41">
        <w:rPr>
          <w:lang w:val="vi-VN"/>
        </w:rPr>
        <w:t xml:space="preserve"> – The UnreadSelf với một số hoạt động như: Trao đổi sách, Sáng tạo không gian đọc sách, Triển lãm và bán những đầu sách hay nên đọc, Ngày hội truyền cảm hứng trong việc đọc sách, Cuộc thi chia sẻ quyển sách hay mà bạn đọc, Cuộc thi sáng tạo bìa sách, hưởng ứng Ngày sách v</w:t>
      </w:r>
      <w:r w:rsidR="009C0503">
        <w:rPr>
          <w:lang w:val="vi-VN"/>
        </w:rPr>
        <w:t xml:space="preserve">à Văn hóa đọc Việt Nam (21/04) </w:t>
      </w:r>
      <w:r w:rsidRPr="00033F41">
        <w:rPr>
          <w:lang w:val="vi-VN"/>
        </w:rPr>
        <w:t>thu</w:t>
      </w:r>
      <w:r w:rsidRPr="00033F41">
        <w:rPr>
          <w:b/>
          <w:lang w:val="vi-VN"/>
        </w:rPr>
        <w:t xml:space="preserve"> </w:t>
      </w:r>
      <w:r w:rsidRPr="00033F41">
        <w:rPr>
          <w:lang w:val="vi-VN"/>
        </w:rPr>
        <w:t>hút hơn</w:t>
      </w:r>
      <w:r w:rsidR="007D42A6" w:rsidRPr="00033F41">
        <w:rPr>
          <w:b/>
          <w:lang w:val="vi-VN"/>
        </w:rPr>
        <w:t xml:space="preserve"> </w:t>
      </w:r>
      <w:r w:rsidR="007D42A6" w:rsidRPr="00033F41">
        <w:rPr>
          <w:b/>
        </w:rPr>
        <w:t>2</w:t>
      </w:r>
      <w:r w:rsidRPr="00033F41">
        <w:rPr>
          <w:b/>
          <w:lang w:val="vi-VN"/>
        </w:rPr>
        <w:t>.210</w:t>
      </w:r>
      <w:r w:rsidRPr="00033F41">
        <w:rPr>
          <w:lang w:val="vi-VN"/>
        </w:rPr>
        <w:t xml:space="preserve"> lượt tham dự tuần lễ đọc sách và trải nghiệm không gian đọc sách, cùng với hơn </w:t>
      </w:r>
      <w:r w:rsidRPr="00033F41">
        <w:rPr>
          <w:b/>
          <w:bCs/>
          <w:lang w:val="vi-VN"/>
        </w:rPr>
        <w:t>250</w:t>
      </w:r>
      <w:r w:rsidRPr="00033F41">
        <w:rPr>
          <w:lang w:val="vi-VN"/>
        </w:rPr>
        <w:t xml:space="preserve"> bài dự thi ở 3 vòng thi trong chuỗi hoạt động,… </w:t>
      </w:r>
      <w:r w:rsidRPr="00033F41">
        <w:rPr>
          <w:vertAlign w:val="superscript"/>
        </w:rPr>
        <w:footnoteReference w:id="36"/>
      </w:r>
      <w:r w:rsidRPr="00033F41">
        <w:rPr>
          <w:lang w:val="vi-VN"/>
        </w:rPr>
        <w:t xml:space="preserve">. </w:t>
      </w:r>
    </w:p>
    <w:p w14:paraId="40E25726" w14:textId="41950857" w:rsidR="00531047" w:rsidRPr="00B873C3" w:rsidRDefault="00531047" w:rsidP="00061120">
      <w:pPr>
        <w:pStyle w:val="paraghrp"/>
        <w:spacing w:before="40" w:after="40"/>
      </w:pPr>
      <w:r w:rsidRPr="00033F41">
        <w:rPr>
          <w:lang w:val="vi-VN"/>
        </w:rPr>
        <w:t xml:space="preserve">Hưởng ứng tốt </w:t>
      </w:r>
      <w:r w:rsidRPr="00033F41">
        <w:rPr>
          <w:b/>
          <w:lang w:val="vi-VN"/>
        </w:rPr>
        <w:t>“Văn hóa thưởng thức”</w:t>
      </w:r>
      <w:r w:rsidRPr="00033F41">
        <w:rPr>
          <w:lang w:val="vi-VN"/>
        </w:rPr>
        <w:t xml:space="preserve"> chú trọng các hoạt động xem, nghe, đọc về các giá trị văn hóa, tư tưởng, nghệ thuật cao, góp phần nâng cao nhận thức chính trị, bồi dưỡng lòng yêu nước, lý tưởng cách mạng. Có nhiều chương trình hoạt động tiêu biểu như: Tham gia chuỗi chương trình “</w:t>
      </w:r>
      <w:r w:rsidRPr="00033F41">
        <w:rPr>
          <w:b/>
          <w:lang w:val="vi-VN"/>
        </w:rPr>
        <w:t>Hành trình văn hóa”</w:t>
      </w:r>
      <w:r w:rsidRPr="00033F41">
        <w:rPr>
          <w:lang w:val="vi-VN"/>
        </w:rPr>
        <w:t xml:space="preserve"> của Thành Đoàn TP. HCM, tổ chức nhiều những hoạt động xoay quanh chủ đề “Văn hóa thưởng thức” với hình thức, nội dung đa dạng, thu hút đến với các bạn Đoàn viên – Thanh niên</w:t>
      </w:r>
      <w:r w:rsidRPr="00033F41">
        <w:rPr>
          <w:vertAlign w:val="superscript"/>
        </w:rPr>
        <w:footnoteReference w:id="37"/>
      </w:r>
      <w:r w:rsidRPr="00033F41">
        <w:rPr>
          <w:lang w:val="vi-VN"/>
        </w:rPr>
        <w:t xml:space="preserve">. Đoàn Trường tổ chức chuỗi video thưởng thức </w:t>
      </w:r>
      <w:r w:rsidRPr="00033F41">
        <w:rPr>
          <w:b/>
          <w:bCs/>
          <w:lang w:val="vi-VN"/>
        </w:rPr>
        <w:t>“Văn hóa thưởng thức cùng YouthUel”</w:t>
      </w:r>
      <w:r w:rsidRPr="00033F41">
        <w:rPr>
          <w:lang w:val="vi-VN"/>
        </w:rPr>
        <w:t xml:space="preserve"> xoay quanh Văn hóa thường thức xem,</w:t>
      </w:r>
      <w:r w:rsidR="005970B6">
        <w:rPr>
          <w:lang w:val="vi-VN"/>
        </w:rPr>
        <w:t xml:space="preserve"> nghe, đọc với những video hấp </w:t>
      </w:r>
      <w:r w:rsidR="005970B6">
        <w:t>d</w:t>
      </w:r>
      <w:r w:rsidRPr="00033F41">
        <w:rPr>
          <w:lang w:val="vi-VN"/>
        </w:rPr>
        <w:t xml:space="preserve">ẫn, thu hút, gần gũi, bao gồm </w:t>
      </w:r>
      <w:r w:rsidRPr="00B873C3">
        <w:rPr>
          <w:b/>
          <w:lang w:val="vi-VN"/>
        </w:rPr>
        <w:t>20</w:t>
      </w:r>
      <w:r w:rsidRPr="00033F41">
        <w:rPr>
          <w:lang w:val="vi-VN"/>
        </w:rPr>
        <w:t xml:space="preserve"> số với các chủ đề thú vị khác nhau, được đăng tải định kỳ và thường xuyên với tần suất 2 video/ tuần trên chuyên trang Tuổi trẻ Kinh tế - Luật, thu hút được hơn </w:t>
      </w:r>
      <w:r w:rsidR="000A790E" w:rsidRPr="00033F41">
        <w:rPr>
          <w:b/>
        </w:rPr>
        <w:t>2</w:t>
      </w:r>
      <w:r w:rsidR="000A790E" w:rsidRPr="00033F41">
        <w:rPr>
          <w:b/>
          <w:bCs/>
        </w:rPr>
        <w:t>2.</w:t>
      </w:r>
      <w:r w:rsidRPr="00033F41">
        <w:rPr>
          <w:b/>
          <w:bCs/>
          <w:lang w:val="vi-VN"/>
        </w:rPr>
        <w:t>500</w:t>
      </w:r>
      <w:r w:rsidRPr="00033F41">
        <w:rPr>
          <w:lang w:val="vi-VN"/>
        </w:rPr>
        <w:t xml:space="preserve"> lượt tiếp cận.</w:t>
      </w:r>
      <w:r w:rsidR="00B873C3">
        <w:t xml:space="preserve"> Tổ chức chương trình biểu diễn “Âm nhạc dân tộc học đường” với sự hơn </w:t>
      </w:r>
      <w:r w:rsidR="00B873C3" w:rsidRPr="00B873C3">
        <w:rPr>
          <w:b/>
        </w:rPr>
        <w:t>1000</w:t>
      </w:r>
      <w:r w:rsidR="00B873C3">
        <w:t xml:space="preserve"> sinh viên tham gia. Đặc biệt tổ chức Hội diễn văn nghệ UEL 20</w:t>
      </w:r>
      <w:r w:rsidR="00545096">
        <w:t xml:space="preserve"> với những tiết mục công phu đầu tư, thu hút đông đảo đoàn viên thanh niên đơn vị tham gia theo dõi trực tiếp và trên mạng xã hội.</w:t>
      </w:r>
    </w:p>
    <w:p w14:paraId="4636181C" w14:textId="77777777" w:rsidR="00531047" w:rsidRPr="00033F41" w:rsidRDefault="00531047" w:rsidP="00061120">
      <w:pPr>
        <w:pStyle w:val="paraghrp"/>
        <w:spacing w:before="40" w:after="40"/>
        <w:rPr>
          <w:lang w:val="vi-VN"/>
        </w:rPr>
      </w:pPr>
      <w:r w:rsidRPr="00033F41">
        <w:rPr>
          <w:lang w:val="vi-VN"/>
        </w:rPr>
        <w:lastRenderedPageBreak/>
        <w:t xml:space="preserve">Thực hiện đẩy mạnh cuộc vận động </w:t>
      </w:r>
      <w:r w:rsidRPr="00033F41">
        <w:rPr>
          <w:b/>
          <w:lang w:val="vi-VN"/>
        </w:rPr>
        <w:t xml:space="preserve">“Người dân không xả rác bừa bãi ở TP.HCM” </w:t>
      </w:r>
      <w:r w:rsidRPr="00033F41">
        <w:rPr>
          <w:lang w:val="vi-VN"/>
        </w:rPr>
        <w:t xml:space="preserve">với nhiều chương trình và hoạt động phong phú </w:t>
      </w:r>
      <w:r w:rsidRPr="00033F41">
        <w:rPr>
          <w:vertAlign w:val="superscript"/>
        </w:rPr>
        <w:footnoteReference w:id="38"/>
      </w:r>
      <w:r w:rsidRPr="00033F41">
        <w:rPr>
          <w:lang w:val="vi-VN"/>
        </w:rPr>
        <w:t>.</w:t>
      </w:r>
    </w:p>
    <w:p w14:paraId="2447B2B4" w14:textId="529E6D55" w:rsidR="00531047" w:rsidRPr="00033F41" w:rsidRDefault="00531047" w:rsidP="00061120">
      <w:pPr>
        <w:pStyle w:val="paraghrp"/>
        <w:spacing w:before="40" w:after="40"/>
        <w:rPr>
          <w:lang w:val="vi-VN"/>
        </w:rPr>
      </w:pPr>
      <w:r w:rsidRPr="00033F41">
        <w:rPr>
          <w:lang w:val="vi-VN"/>
        </w:rPr>
        <w:t xml:space="preserve">Ngoài ra ở cấp cơ sở, </w:t>
      </w:r>
      <w:r w:rsidRPr="00033F41">
        <w:rPr>
          <w:b/>
          <w:lang w:val="vi-VN"/>
        </w:rPr>
        <w:t>100%</w:t>
      </w:r>
      <w:r w:rsidRPr="00033F41">
        <w:rPr>
          <w:lang w:val="vi-VN"/>
        </w:rPr>
        <w:t xml:space="preserve"> các cơ sở Đoàn có các chương trình đẩy mạnh ''Xây dựng giá trị mẫu </w:t>
      </w:r>
      <w:r w:rsidR="00A97889">
        <w:t>hình</w:t>
      </w:r>
      <w:r w:rsidR="00B873C3">
        <w:t xml:space="preserve"> </w:t>
      </w:r>
      <w:r w:rsidRPr="00033F41">
        <w:rPr>
          <w:lang w:val="vi-VN"/>
        </w:rPr>
        <w:t xml:space="preserve">thanh niên Kinh tế - Luật'' và xây dựng phong cách Cán bộ Đoàn – Hội. </w:t>
      </w:r>
      <w:r w:rsidRPr="00033F41">
        <w:rPr>
          <w:b/>
          <w:lang w:val="vi-VN"/>
        </w:rPr>
        <w:t>09/09</w:t>
      </w:r>
      <w:r w:rsidRPr="00033F41">
        <w:rPr>
          <w:lang w:val="vi-VN"/>
        </w:rPr>
        <w:t xml:space="preserve"> Đoàn khoa tổ chức các chương trình</w:t>
      </w:r>
      <w:r w:rsidRPr="00033F41">
        <w:rPr>
          <w:b/>
          <w:lang w:val="vi-VN"/>
        </w:rPr>
        <w:t xml:space="preserve"> “Mùa thi nghiêm túc”</w:t>
      </w:r>
      <w:r w:rsidRPr="00033F41">
        <w:rPr>
          <w:lang w:val="vi-VN"/>
        </w:rPr>
        <w:t xml:space="preserve">, </w:t>
      </w:r>
      <w:r w:rsidRPr="00033F41">
        <w:rPr>
          <w:b/>
          <w:lang w:val="vi-VN"/>
        </w:rPr>
        <w:t>“Trao tay giáo trình”</w:t>
      </w:r>
      <w:r w:rsidRPr="00033F41">
        <w:rPr>
          <w:lang w:val="vi-VN"/>
        </w:rPr>
        <w:t xml:space="preserve"> hỗ trợ đoàn viên thanh niên nâng cao chất lượng kiến thức, tự tin trước kỳ thi, tuyên truyền cuộc vận động “</w:t>
      </w:r>
      <w:r w:rsidRPr="00033F41">
        <w:rPr>
          <w:b/>
          <w:lang w:val="vi-VN"/>
        </w:rPr>
        <w:t>Văn minh học đường</w:t>
      </w:r>
      <w:r w:rsidRPr="00033F41">
        <w:rPr>
          <w:lang w:val="vi-VN"/>
        </w:rPr>
        <w:t xml:space="preserve">” chấp hành nghiêm túc các quy định nhà trường, quy chế học vụ. </w:t>
      </w:r>
      <w:r w:rsidR="00FC7849" w:rsidRPr="00033F41">
        <w:t>Kết quả có hơn</w:t>
      </w:r>
      <w:r w:rsidRPr="00033F41">
        <w:rPr>
          <w:lang w:val="vi-VN"/>
        </w:rPr>
        <w:t xml:space="preserve"> </w:t>
      </w:r>
      <w:r w:rsidRPr="00033F41">
        <w:rPr>
          <w:b/>
          <w:lang w:val="vi-VN"/>
        </w:rPr>
        <w:t>98%</w:t>
      </w:r>
      <w:r w:rsidRPr="00033F41">
        <w:rPr>
          <w:lang w:val="vi-VN"/>
        </w:rPr>
        <w:t xml:space="preserve"> ĐVTN chấp hành nghiêm túc các quy chế thi cử.  </w:t>
      </w:r>
    </w:p>
    <w:p w14:paraId="6D9F76A2" w14:textId="77777777" w:rsidR="00531047" w:rsidRPr="00033F41" w:rsidRDefault="00531047" w:rsidP="00061120">
      <w:pPr>
        <w:pStyle w:val="paraghrp"/>
        <w:spacing w:before="40" w:after="40"/>
        <w:rPr>
          <w:lang w:val="vi-VN"/>
        </w:rPr>
      </w:pPr>
      <w:r w:rsidRPr="00033F41">
        <w:rPr>
          <w:lang w:val="vi-VN"/>
        </w:rPr>
        <w:t xml:space="preserve">Tiếp tục thực hiện tổ chức chương trình </w:t>
      </w:r>
      <w:r w:rsidRPr="00033F41">
        <w:rPr>
          <w:b/>
          <w:lang w:val="vi-VN"/>
        </w:rPr>
        <w:t xml:space="preserve">“Thắp sáng ước mơ tuổi trẻ Việt Nam” </w:t>
      </w:r>
      <w:r w:rsidRPr="00033F41">
        <w:rPr>
          <w:lang w:val="vi-VN"/>
        </w:rPr>
        <w:t xml:space="preserve">hỗ trợ các sinh viên quyết tâm vươn lên trong học tập, rèn luyện và lập thân lập nghiệp. Thiết thực hỗ trợ </w:t>
      </w:r>
      <w:r w:rsidRPr="00033F41">
        <w:rPr>
          <w:b/>
          <w:lang w:val="vi-VN"/>
        </w:rPr>
        <w:t>346</w:t>
      </w:r>
      <w:r w:rsidRPr="00033F41">
        <w:rPr>
          <w:lang w:val="vi-VN"/>
        </w:rPr>
        <w:t xml:space="preserve"> suất học bổng cho các bạn sinh viên có hoàn cảnh khó khăn vươn lên trong học tập với tổng kinh phí </w:t>
      </w:r>
      <w:r w:rsidRPr="00033F41">
        <w:rPr>
          <w:b/>
          <w:lang w:val="vi-VN"/>
        </w:rPr>
        <w:t>4 tỷ 552 triệu đồng</w:t>
      </w:r>
      <w:r w:rsidRPr="00033F41">
        <w:rPr>
          <w:lang w:val="vi-VN"/>
        </w:rPr>
        <w:t xml:space="preserve"> qua nhiều chương trình</w:t>
      </w:r>
      <w:bookmarkStart w:id="5" w:name="bookmark=kix.p38346jfh7b9" w:colFirst="0" w:colLast="0"/>
      <w:bookmarkEnd w:id="5"/>
      <w:r w:rsidRPr="00033F41">
        <w:rPr>
          <w:vertAlign w:val="superscript"/>
        </w:rPr>
        <w:footnoteReference w:id="39"/>
      </w:r>
    </w:p>
    <w:p w14:paraId="19971D7D" w14:textId="7BEE83B4" w:rsidR="00531047" w:rsidRPr="00033F41" w:rsidRDefault="00531047" w:rsidP="00061120">
      <w:pPr>
        <w:pStyle w:val="21"/>
        <w:spacing w:line="276" w:lineRule="auto"/>
      </w:pPr>
      <w:r w:rsidRPr="00033F41">
        <w:t>. Đổi mới nội dung, phương thức tuyên truyền, giáo dục của Đoàn</w:t>
      </w:r>
    </w:p>
    <w:p w14:paraId="555308D2" w14:textId="16BDA62A" w:rsidR="00531047" w:rsidRPr="00033F41" w:rsidRDefault="0096333A" w:rsidP="00061120">
      <w:pPr>
        <w:spacing w:before="40" w:after="40" w:line="276" w:lineRule="auto"/>
        <w:ind w:firstLine="567"/>
        <w:jc w:val="both"/>
        <w:rPr>
          <w:sz w:val="26"/>
          <w:szCs w:val="26"/>
        </w:rPr>
      </w:pPr>
      <w:r>
        <w:rPr>
          <w:sz w:val="26"/>
          <w:szCs w:val="26"/>
        </w:rPr>
        <w:t>Xây dựng hệ thống</w:t>
      </w:r>
      <w:r w:rsidR="00531047" w:rsidRPr="00033F41">
        <w:rPr>
          <w:sz w:val="26"/>
          <w:szCs w:val="26"/>
        </w:rPr>
        <w:t xml:space="preserve"> </w:t>
      </w:r>
      <w:r>
        <w:rPr>
          <w:sz w:val="26"/>
          <w:szCs w:val="26"/>
        </w:rPr>
        <w:t xml:space="preserve">các </w:t>
      </w:r>
      <w:r w:rsidR="00531047" w:rsidRPr="00033F41">
        <w:rPr>
          <w:sz w:val="26"/>
          <w:szCs w:val="26"/>
        </w:rPr>
        <w:t>trang mạng xã hội của Đoàn - Hội, mỗi đơn vị đều có ít nhấ</w:t>
      </w:r>
      <w:r>
        <w:rPr>
          <w:sz w:val="26"/>
          <w:szCs w:val="26"/>
        </w:rPr>
        <w:t>t 1 trang tin tức nhằm nhằm tăng tính cập nhật và hiệu quả tương tác, tiếp cận đến đoàn viên thanh niên</w:t>
      </w:r>
      <w:r w:rsidR="00531047" w:rsidRPr="00033F41">
        <w:rPr>
          <w:sz w:val="26"/>
          <w:szCs w:val="26"/>
        </w:rPr>
        <w:t>. Các cấp tăng cường ứng dụng công nghệ thông tin trong các cuộc thi để tăng tính tương tác với sinh viên, tăng cường các sản phẩm trực quan, có sức thu hút, tác động lớn trong công tác tuyên truyền, giáo dục.</w:t>
      </w:r>
    </w:p>
    <w:p w14:paraId="6D8633E8" w14:textId="77777777" w:rsidR="00531047" w:rsidRPr="00033F41" w:rsidRDefault="00531047" w:rsidP="00061120">
      <w:pPr>
        <w:spacing w:before="40" w:after="40" w:line="276" w:lineRule="auto"/>
        <w:ind w:firstLine="567"/>
        <w:jc w:val="both"/>
        <w:rPr>
          <w:sz w:val="26"/>
          <w:szCs w:val="26"/>
        </w:rPr>
      </w:pPr>
      <w:r w:rsidRPr="00033F41">
        <w:rPr>
          <w:sz w:val="26"/>
          <w:szCs w:val="26"/>
        </w:rPr>
        <w:t>Mỗi cơ sở Đoàn đều có sản phẩm tuyên truyền trực quan trên trang tin của đơn vị với lượt tiếp cận cao. Ấn phẩm sinh động, nắm bắt được xu thế xã hội nhằm tuyên truyền trong sinh viên các hoạt động, sự kiện lớn trong năm.</w:t>
      </w:r>
    </w:p>
    <w:p w14:paraId="50824065" w14:textId="77777777" w:rsidR="00531047" w:rsidRPr="00033F41" w:rsidRDefault="00531047" w:rsidP="00061120">
      <w:pPr>
        <w:spacing w:before="40" w:after="40" w:line="276" w:lineRule="auto"/>
        <w:ind w:firstLine="567"/>
        <w:jc w:val="both"/>
        <w:rPr>
          <w:sz w:val="26"/>
          <w:szCs w:val="26"/>
        </w:rPr>
      </w:pPr>
      <w:r w:rsidRPr="00033F41">
        <w:rPr>
          <w:sz w:val="26"/>
          <w:szCs w:val="26"/>
        </w:rPr>
        <w:t>Phát huy thực hiện nhiệm vụ sáng tạo phục vụ công tác, chia sẻ kinh nghiệm ứng dụng các cách làm mới, phương pháp hay. Việc đánh giá hiệu quả công tác giáo dục của Đoàn được thực hiện thông qua “</w:t>
      </w:r>
      <w:r w:rsidRPr="00CF0D6D">
        <w:rPr>
          <w:b/>
          <w:sz w:val="26"/>
          <w:szCs w:val="26"/>
        </w:rPr>
        <w:t xml:space="preserve">Cổng thông tin ghi nhận và đánh giá sự hài lòng các hoạt động của Đoàn” </w:t>
      </w:r>
      <w:r w:rsidRPr="00033F41">
        <w:rPr>
          <w:sz w:val="26"/>
          <w:szCs w:val="26"/>
        </w:rPr>
        <w:t xml:space="preserve">với hình thức khảo sát, lấy phiếu ý kiến, theo dõi và ghi nhận hiệu quả hoạt động của chương trình thông qua đánh giá của đoàn viên thanh niên tham gia. Việc thực hiện hoạt động khảo sát được chú trọng trước và sau khi thực hiện chương trình nhằm giúp đánh giá được hiệu quả của công tác tổ chức các chương trình, hoạt động; vừa xếp hạng chất lượng của các chương trình được tổ chức vừa xác định hoạt động phù hợp nhu cầu thực tiễn của ĐVTN tại đơn vị.  </w:t>
      </w:r>
    </w:p>
    <w:p w14:paraId="2FED38EF" w14:textId="77777777" w:rsidR="00531047" w:rsidRPr="00033F41" w:rsidRDefault="00531047" w:rsidP="00061120">
      <w:pPr>
        <w:spacing w:before="40" w:after="40" w:line="276" w:lineRule="auto"/>
        <w:ind w:firstLine="567"/>
        <w:jc w:val="both"/>
        <w:rPr>
          <w:sz w:val="26"/>
          <w:szCs w:val="26"/>
        </w:rPr>
      </w:pPr>
      <w:r w:rsidRPr="00033F41">
        <w:rPr>
          <w:sz w:val="26"/>
          <w:szCs w:val="26"/>
        </w:rPr>
        <w:t xml:space="preserve">Đặc biệt, trong năm học 2020 – 2021, Tháng thanh niên năm 2021 với chủ đề “Tự hào truyền thống Đoàn TNCS HCM” đã diễn ra vô cùng sôi nổi với nhiều hoạt động ý nghĩa do Đoàn Trường Đại học Kinh tế - Luật phối hợp cùng với Hội Sinh viên trường Đại học Kinh tế - Luật và các Đoàn cơ sở thực hiện. Mặc dù chịu nhiều sự ảnh </w:t>
      </w:r>
      <w:r w:rsidRPr="00033F41">
        <w:rPr>
          <w:sz w:val="26"/>
          <w:szCs w:val="26"/>
        </w:rPr>
        <w:lastRenderedPageBreak/>
        <w:t xml:space="preserve">hưởng của dịch bệnh Covid-19, khiến nhiều chương trình thực tế không thể diễn ra, nhưng cùng với đó lại phát huy thế mạnh các tuyến tuyên truyền trực tuyến với nhiều hoạt động chào mừng, các cuộc thi, giao lưu lồng ghép nhiều nội dung giáo dục cũng như tuyên truyền vận động đoàn viên thanh niên phòng chống dịch bệnh Covid-19 đạt nhiều hiệu ứng tích cực.  </w:t>
      </w:r>
    </w:p>
    <w:p w14:paraId="3AAE0549" w14:textId="77777777" w:rsidR="00531047" w:rsidRDefault="00531047" w:rsidP="00061120">
      <w:pPr>
        <w:spacing w:before="40" w:after="40" w:line="276" w:lineRule="auto"/>
        <w:ind w:firstLine="567"/>
        <w:jc w:val="both"/>
        <w:rPr>
          <w:sz w:val="26"/>
          <w:szCs w:val="26"/>
        </w:rPr>
      </w:pPr>
      <w:r w:rsidRPr="00033F41">
        <w:rPr>
          <w:sz w:val="26"/>
          <w:szCs w:val="26"/>
        </w:rPr>
        <w:t>Song song với hoạt động tuyên truyền, giáo dục ĐVTN qua mạng xã hội, Đoàn trường và các cơ sở Đoàn còn đặc biệt chú trọng giáo dục ĐVTN qua các chương trình, hoạt động cụ thể. Trong đó, các hoạt động mang tính giáo dục có thể kể đến là: các cuộc thi, các chương trình du khảo về nguồn, hành trình tìm về địa chỉ đỏ, nghe nhân chứng kể chuyện lịch sử, đền ơn, đáp nghĩa, uống nước nhớ nguồn...</w:t>
      </w:r>
    </w:p>
    <w:p w14:paraId="78341127" w14:textId="4D7BD218" w:rsidR="00DF296D" w:rsidRPr="00D86DF7" w:rsidRDefault="00CF0D6D" w:rsidP="00061120">
      <w:pPr>
        <w:spacing w:before="40" w:after="40" w:line="276" w:lineRule="auto"/>
        <w:ind w:firstLine="567"/>
        <w:jc w:val="both"/>
        <w:rPr>
          <w:b/>
          <w:sz w:val="26"/>
          <w:szCs w:val="26"/>
        </w:rPr>
      </w:pPr>
      <w:r>
        <w:rPr>
          <w:sz w:val="26"/>
          <w:szCs w:val="26"/>
        </w:rPr>
        <w:t xml:space="preserve">Đặc biệt, </w:t>
      </w:r>
      <w:r w:rsidR="00DF296D">
        <w:rPr>
          <w:sz w:val="26"/>
          <w:szCs w:val="26"/>
        </w:rPr>
        <w:t>Đoàn Trường đã thực hiệ</w:t>
      </w:r>
      <w:r w:rsidR="00D86DF7">
        <w:rPr>
          <w:sz w:val="26"/>
          <w:szCs w:val="26"/>
        </w:rPr>
        <w:t>n video âm nhạc</w:t>
      </w:r>
      <w:r w:rsidR="00DF296D">
        <w:rPr>
          <w:sz w:val="26"/>
          <w:szCs w:val="26"/>
        </w:rPr>
        <w:t xml:space="preserve"> </w:t>
      </w:r>
      <w:r w:rsidR="00DF296D" w:rsidRPr="00D86DF7">
        <w:rPr>
          <w:b/>
          <w:sz w:val="26"/>
          <w:szCs w:val="26"/>
        </w:rPr>
        <w:t xml:space="preserve">90 </w:t>
      </w:r>
      <w:r w:rsidR="00D86DF7" w:rsidRPr="00D86DF7">
        <w:rPr>
          <w:b/>
          <w:sz w:val="26"/>
          <w:szCs w:val="26"/>
        </w:rPr>
        <w:t>Năm đoàn ta tự hào tiến bước</w:t>
      </w:r>
      <w:r w:rsidR="00D86DF7">
        <w:rPr>
          <w:b/>
          <w:sz w:val="26"/>
          <w:szCs w:val="26"/>
        </w:rPr>
        <w:t xml:space="preserve"> </w:t>
      </w:r>
      <w:r w:rsidR="00D86DF7" w:rsidRPr="00D86DF7">
        <w:rPr>
          <w:sz w:val="26"/>
          <w:szCs w:val="26"/>
        </w:rPr>
        <w:t>là</w:t>
      </w:r>
      <w:r w:rsidR="00D86DF7">
        <w:rPr>
          <w:sz w:val="26"/>
          <w:szCs w:val="26"/>
        </w:rPr>
        <w:t xml:space="preserve"> một sản phẩm tuyên truyền của đoàn viên, thanh niên Trường Đại học Kinh tế - Luật gửi đến 90 năm ngày thành lập Đoàn TNCS Hồ Chí Minh. Bên cạ</w:t>
      </w:r>
      <w:r w:rsidR="00EA1C3F">
        <w:rPr>
          <w:sz w:val="26"/>
          <w:szCs w:val="26"/>
        </w:rPr>
        <w:t>nh đó, Đoàn Trường cùng các cơ sở Đoàn phát huy mạng xã hội Tiktok để đưa những sản phẩm và thông điệp có ý nghĩa đến gần hơn với đoàn viên thanh niên qua các trending thú vị, mang nhiều giá trị tuyên truyền.</w:t>
      </w:r>
    </w:p>
    <w:p w14:paraId="25D9A2E3" w14:textId="77777777" w:rsidR="00585163" w:rsidRPr="00033F41" w:rsidRDefault="00EE0C90" w:rsidP="00061120">
      <w:pPr>
        <w:pStyle w:val="1"/>
        <w:spacing w:line="276" w:lineRule="auto"/>
      </w:pPr>
      <w:r w:rsidRPr="00033F41">
        <w:t>Tổ chức các phong trào hành động cách mạng phát huy thanh niên trong xây dựng và bảo vệ Tổ quốc</w:t>
      </w:r>
    </w:p>
    <w:p w14:paraId="635EE22A" w14:textId="77777777" w:rsidR="00585163" w:rsidRPr="00033F41" w:rsidRDefault="00585163" w:rsidP="00061120">
      <w:pPr>
        <w:pStyle w:val="ListParagraph"/>
        <w:keepNext/>
        <w:keepLines/>
        <w:numPr>
          <w:ilvl w:val="0"/>
          <w:numId w:val="20"/>
        </w:numPr>
        <w:spacing w:before="40" w:after="40" w:line="276" w:lineRule="auto"/>
        <w:contextualSpacing w:val="0"/>
        <w:jc w:val="both"/>
        <w:outlineLvl w:val="0"/>
        <w:rPr>
          <w:rFonts w:eastAsia="Times New Roman"/>
          <w:b/>
          <w:bCs/>
          <w:i/>
          <w:vanish/>
          <w:color w:val="000000" w:themeColor="text1"/>
          <w:sz w:val="26"/>
          <w:szCs w:val="26"/>
          <w:lang w:val="vi-VN"/>
        </w:rPr>
      </w:pPr>
    </w:p>
    <w:p w14:paraId="327F177A" w14:textId="77777777" w:rsidR="00585163" w:rsidRPr="00033F41" w:rsidRDefault="00EE0C90" w:rsidP="00061120">
      <w:pPr>
        <w:pStyle w:val="21"/>
        <w:spacing w:line="276" w:lineRule="auto"/>
      </w:pPr>
      <w:r w:rsidRPr="00033F41">
        <w:t>Phong trào Tuổi trẻ xung kích xây dựng và bảo vệ Tổ quốc</w:t>
      </w:r>
    </w:p>
    <w:p w14:paraId="39A3A30C" w14:textId="50B484CD" w:rsidR="00EE0C90" w:rsidRPr="00033F41" w:rsidRDefault="00EE0C90" w:rsidP="00061120">
      <w:pPr>
        <w:pStyle w:val="111"/>
        <w:spacing w:line="276" w:lineRule="auto"/>
      </w:pPr>
      <w:r w:rsidRPr="00033F41">
        <w:t xml:space="preserve">Xung kích thực hiện nhiệm vụ chính trị, phát triển kinh tế, văn hóa, xã hội </w:t>
      </w:r>
      <w:r w:rsidRPr="004346F7">
        <w:t>thành</w:t>
      </w:r>
      <w:r w:rsidRPr="00033F41">
        <w:t xml:space="preserve"> phố và địa phương, đơn vị</w:t>
      </w:r>
    </w:p>
    <w:p w14:paraId="23A9A357" w14:textId="06C1407B" w:rsidR="00531047" w:rsidRPr="00537055" w:rsidRDefault="00531047" w:rsidP="00061120">
      <w:pPr>
        <w:pStyle w:val="onvn0"/>
        <w:spacing w:before="40" w:after="40" w:line="276" w:lineRule="auto"/>
        <w:rPr>
          <w:color w:val="000000" w:themeColor="text1"/>
        </w:rPr>
      </w:pPr>
      <w:r w:rsidRPr="00537055">
        <w:rPr>
          <w:color w:val="000000" w:themeColor="text1"/>
        </w:rPr>
        <w:t xml:space="preserve">Đoàn trường tiếp tục triển khai hiệu quả </w:t>
      </w:r>
      <w:r w:rsidR="00987A41" w:rsidRPr="00537055">
        <w:rPr>
          <w:color w:val="000000" w:themeColor="text1"/>
          <w:lang w:val="en"/>
        </w:rPr>
        <w:t>giải thưởng</w:t>
      </w:r>
      <w:r w:rsidRPr="00537055">
        <w:rPr>
          <w:color w:val="000000" w:themeColor="text1"/>
        </w:rPr>
        <w:t xml:space="preserve"> “Nhà giáo trẻ tiêu biểu”</w:t>
      </w:r>
      <w:r w:rsidR="00E676F9" w:rsidRPr="00537055">
        <w:rPr>
          <w:rStyle w:val="FootnoteReference"/>
          <w:color w:val="000000" w:themeColor="text1"/>
        </w:rPr>
        <w:footnoteReference w:id="40"/>
      </w:r>
      <w:r w:rsidRPr="00537055">
        <w:rPr>
          <w:color w:val="000000" w:themeColor="text1"/>
        </w:rPr>
        <w:t xml:space="preserve"> và chương trình “Tri thức trẻ vì giáo dục” trong giảng viên và </w:t>
      </w:r>
      <w:r w:rsidR="00987A41" w:rsidRPr="00537055">
        <w:rPr>
          <w:color w:val="000000" w:themeColor="text1"/>
        </w:rPr>
        <w:t>giải thưởng “Cán bộ trẻ tiêu biểu”</w:t>
      </w:r>
      <w:r w:rsidR="00537055" w:rsidRPr="00537055">
        <w:rPr>
          <w:rStyle w:val="FootnoteReference"/>
          <w:color w:val="000000" w:themeColor="text1"/>
        </w:rPr>
        <w:footnoteReference w:id="41"/>
      </w:r>
      <w:r w:rsidR="00CF4799" w:rsidRPr="00537055">
        <w:rPr>
          <w:color w:val="000000" w:themeColor="text1"/>
        </w:rPr>
        <w:t xml:space="preserve"> </w:t>
      </w:r>
      <w:r w:rsidR="00987A41" w:rsidRPr="00537055">
        <w:rPr>
          <w:color w:val="000000" w:themeColor="text1"/>
        </w:rPr>
        <w:t xml:space="preserve">gắn với </w:t>
      </w:r>
      <w:r w:rsidRPr="00537055">
        <w:rPr>
          <w:color w:val="000000" w:themeColor="text1"/>
        </w:rPr>
        <w:t xml:space="preserve">phong trào “3 trách nhiệm” </w:t>
      </w:r>
      <w:r w:rsidR="00987A41" w:rsidRPr="00537055">
        <w:rPr>
          <w:color w:val="000000" w:themeColor="text1"/>
        </w:rPr>
        <w:t xml:space="preserve">đối </w:t>
      </w:r>
      <w:r w:rsidRPr="00537055">
        <w:rPr>
          <w:color w:val="000000" w:themeColor="text1"/>
        </w:rPr>
        <w:t xml:space="preserve">với cán bộ quản lý thông qua việc tiếp tục hướng dẫn thực hiện tạo môi trường và đăng ký thực hiện các nội dung với tỷ lệ đăng ký thực hiện đạt 100%  đoàn viên chi đoàn gắn liền với việc lập thành tích chào mừng 20 năm ngày truyền thống Trường Đại học Kinh tế - Luật (06/11) và 90 </w:t>
      </w:r>
      <w:r w:rsidRPr="00537055">
        <w:rPr>
          <w:rStyle w:val="onvnChar"/>
          <w:color w:val="000000" w:themeColor="text1"/>
        </w:rPr>
        <w:t>n</w:t>
      </w:r>
      <w:r w:rsidRPr="00537055">
        <w:rPr>
          <w:color w:val="000000" w:themeColor="text1"/>
        </w:rPr>
        <w:t xml:space="preserve">ăm ngày thành lập Đoàn TNCS Hồ Chí Minh (26/3) tạo nên 2 đỉnh cao trào trong việc phấn đấu thi đua. Cơ sở chủ động triển khai nhiều giải pháp hiệu quả, tiết kiệm </w:t>
      </w:r>
      <w:r w:rsidR="00A35900">
        <w:rPr>
          <w:color w:val="000000" w:themeColor="text1"/>
        </w:rPr>
        <w:t>và phù hợp với tình hình dịch bện</w:t>
      </w:r>
      <w:r w:rsidRPr="00537055">
        <w:rPr>
          <w:color w:val="000000" w:themeColor="text1"/>
        </w:rPr>
        <w:t xml:space="preserve">h như: Chuỗi lớp bồi dưỡng kỹ năng cho chuyên viên định kỳ 1 quý/lần, chuỗi hoạt động trực tuyến đoàn viên chủ động sống xanh – sống khỏe, chuỗi chuyên đề phương pháp nghiên cứu khoa học chia sẻ thông tin và dữ liệu, giải bóng đá tình nguyện UEL Charity 2020 thực hiện hỗ trợ nhiều đề án pháp luật cho địa phương trong tuyên truyền, đề án hỗ trợ thanh niên làm kinh tế định hướng trang trại. Tổ chức 04 buổi sinh hoạt tìm ý tưởng cải các công việc gắn liền với việc chuyển đổi số và tự chủ đại học dành riêng cho công tác Đoàn và liên thông các đơn vị thuộc trường. </w:t>
      </w:r>
    </w:p>
    <w:p w14:paraId="3DEBFFEC" w14:textId="084EB116" w:rsidR="00531047" w:rsidRPr="00537055" w:rsidRDefault="00531047" w:rsidP="00061120">
      <w:pPr>
        <w:pStyle w:val="onvn0"/>
        <w:spacing w:before="40" w:after="40" w:line="276" w:lineRule="auto"/>
        <w:rPr>
          <w:color w:val="000000" w:themeColor="text1"/>
        </w:rPr>
      </w:pPr>
      <w:r w:rsidRPr="00537055">
        <w:rPr>
          <w:color w:val="000000" w:themeColor="text1"/>
        </w:rPr>
        <w:t xml:space="preserve">Ban hành 02 bộ ấn phẩm về tiêu chí </w:t>
      </w:r>
      <w:r w:rsidR="00537055" w:rsidRPr="00537055">
        <w:rPr>
          <w:color w:val="000000" w:themeColor="text1"/>
        </w:rPr>
        <w:t xml:space="preserve">giải thưởng </w:t>
      </w:r>
      <w:r w:rsidRPr="00537055">
        <w:rPr>
          <w:color w:val="000000" w:themeColor="text1"/>
        </w:rPr>
        <w:t xml:space="preserve">và </w:t>
      </w:r>
      <w:r w:rsidR="00537055" w:rsidRPr="00537055">
        <w:rPr>
          <w:color w:val="000000" w:themeColor="text1"/>
        </w:rPr>
        <w:t xml:space="preserve">truyền truyền rộng rãi </w:t>
      </w:r>
      <w:r w:rsidRPr="00537055">
        <w:rPr>
          <w:color w:val="000000" w:themeColor="text1"/>
        </w:rPr>
        <w:t xml:space="preserve">các gương điển hình trong cán bộ, giảng viên trẻ để cán bộ, giảng viên nắm bắt được cụ </w:t>
      </w:r>
      <w:r w:rsidRPr="00537055">
        <w:rPr>
          <w:color w:val="000000" w:themeColor="text1"/>
        </w:rPr>
        <w:lastRenderedPageBreak/>
        <w:t xml:space="preserve">thể các nội dung cần chuẩn bị tạo nên tinh thần chủ động rèn luyện những tiêu chí và định hướng phấn đấu. Trong năm học đã giới thiệu tuyên dương 02 gương Nhà giáo trẻ cấp Trung ương, 02 gương Nhà giáo trẻ cấp Thành và 07 gương Cán bộ, công chức, viên chức trẻ giỏi, thân thiện cấp thành. Tổ chức xét chọn và tuyên dương 14 cán bộ trẻ tiêu biểu và 04 giảng viên trẻ cấp trường là những cá nhân hoàn thành xuất sắc nhiệm vụ gắn liền với công tác, nhiều điểm mới, sáng tạo được đề ra ứng </w:t>
      </w:r>
      <w:r w:rsidR="00917656" w:rsidRPr="00537055">
        <w:rPr>
          <w:color w:val="000000" w:themeColor="text1"/>
        </w:rPr>
        <w:t>dụng ngay, giải quyết dứt điểm kh</w:t>
      </w:r>
      <w:r w:rsidRPr="00537055">
        <w:rPr>
          <w:color w:val="000000" w:themeColor="text1"/>
        </w:rPr>
        <w:t>úc mắc cho đoàn viên.</w:t>
      </w:r>
    </w:p>
    <w:p w14:paraId="21C5C6DF" w14:textId="0BED9E8A" w:rsidR="00531047" w:rsidRPr="00033F41" w:rsidRDefault="00531047" w:rsidP="00061120">
      <w:pPr>
        <w:pStyle w:val="onvn0"/>
        <w:spacing w:before="40" w:after="40" w:line="276" w:lineRule="auto"/>
      </w:pPr>
      <w:r w:rsidRPr="00033F41">
        <w:t>Phát huy công tác vinh danh sau tuyên dương thông qua hệ thống truyền thông tại Trường và tuyên dương trong chào cờ đầu tuần toàn Trường. Thường xuyên giới thiệu ấn phẩm, danh sách gương điển hình đến với Chi ủy, Lãnh đạo các đơn vị thuộc trường hỗ trợ tạo điều kiện phát huy các gương tiêu biểu trong hoạt động tại đơn vị, phát triển và đưa vào giới thiệu quy hoạch các đồng chí vào vị trí lãnh đạo đơn vị. Tham mưu chế độ khen thưởng, tuyên dương tại đơn vị và đồng thời các danh hiệu tuyên dương cấp ĐHQG-HCM trở lên được đưa vào hệ thống xem xét nâng bậc lương trước hạn dành cho cán bộ, giảng viên. Tham mưu nâng mức hỗ trợ kinh phí cho cá nhân hoàn thành chương trình nâng cao trình độ lên Thạc sĩ, Tiến sĩ tại đơn vị, hỗ trợ kinh phí đăng bài báo quốc tế là giải pháp thiết thực tạo động lực cho đoàn viên phát huy ghi nhận nhiều thành quả ngay trong năm đầu tiên triển khai.</w:t>
      </w:r>
      <w:r w:rsidRPr="00033F41">
        <w:rPr>
          <w:rStyle w:val="FootnoteReference"/>
        </w:rPr>
        <w:footnoteReference w:id="42"/>
      </w:r>
      <w:r w:rsidRPr="00033F41">
        <w:t xml:space="preserve"> Giải pháp được lãnh đạo đánh giá cao trong việc phát huy người trẻ trong công tác quản lý và hoạt động thực hiện nhiệm vụ chính trị đơn vị.</w:t>
      </w:r>
    </w:p>
    <w:p w14:paraId="3B6B0D16" w14:textId="77777777" w:rsidR="00531047" w:rsidRPr="00033F41" w:rsidRDefault="00531047" w:rsidP="00061120">
      <w:pPr>
        <w:pStyle w:val="onvn0"/>
        <w:spacing w:before="40" w:after="40" w:line="276" w:lineRule="auto"/>
      </w:pPr>
      <w:r w:rsidRPr="00033F41">
        <w:t>Thực hiện tốt vai trò nòng cốt trong phong trào “Sinh viên 5 tốt” thông qua Hội Sinh viên trong triển khai các phong trào đi sâu vào thực tế công tác hỗ trợ và tạo môi trường cho sinh viên rèn luyện phấn đấu đạt danh hiệu “Sinh viên 5 tốt”. Công tác triển khai thông suốt, đa dạng hoạt động các cấp trong các công tác trước, trong và đặc biệt là sau tuyên dương. Tập trung giải pháp triển khai phong trào gắn liền với thực tiễn và công tác phòng, chống dịch bệnh Covid-119 trong triển khai hoạt động gắn liền với từng tiêu chí và từng nhóm: giới thiệu thông qua website, facebook tài liệu học tập trực tuyến, chương trình tình nguyện được phát động và những đội hình mới được lập ra như đội đo thân nhiệt, đội vệ sinh phòng dịch, lớp kỹ năng qua nền tảng chia sẻ trực tuyến,v.v…</w:t>
      </w:r>
    </w:p>
    <w:p w14:paraId="14E1E80D" w14:textId="3A37A7BF" w:rsidR="00531047" w:rsidRPr="00033F41" w:rsidRDefault="00531047" w:rsidP="00061120">
      <w:pPr>
        <w:pStyle w:val="onvn"/>
        <w:spacing w:before="40" w:after="40" w:line="276" w:lineRule="auto"/>
      </w:pPr>
      <w:r w:rsidRPr="00033F41">
        <w:t>Công tác thu thập và xét hồ sơ bằng giải pháp “</w:t>
      </w:r>
      <w:r w:rsidRPr="00033F41">
        <w:rPr>
          <w:b/>
        </w:rPr>
        <w:t xml:space="preserve">Hệ thống ghi nhận, kiểm tra sinh viên 5 tốt”. </w:t>
      </w:r>
      <w:r w:rsidRPr="00033F41">
        <w:t xml:space="preserve">Các đơn vị nắm bắt được sinh viên 3 tốt, 4 tốt để bồi dưỡng đạt danh hiệu, thông qua đó cũng là giải pháp tập hợp thanh niên tiên tiến. Kết quả năm học 2020 – 2021 có </w:t>
      </w:r>
      <w:r w:rsidRPr="00033F41">
        <w:rPr>
          <w:b/>
        </w:rPr>
        <w:t>3.151</w:t>
      </w:r>
      <w:r w:rsidRPr="00033F41">
        <w:t xml:space="preserve"> lượt sinh viên 5 tốt được tuyên dương các cấp (</w:t>
      </w:r>
      <w:r w:rsidRPr="00033F41">
        <w:rPr>
          <w:b/>
        </w:rPr>
        <w:t>02 c</w:t>
      </w:r>
      <w:r w:rsidRPr="00033F41">
        <w:t xml:space="preserve">ấp Trung ương, </w:t>
      </w:r>
      <w:r w:rsidRPr="00033F41">
        <w:rPr>
          <w:b/>
        </w:rPr>
        <w:t>05</w:t>
      </w:r>
      <w:r w:rsidRPr="00033F41">
        <w:t xml:space="preserve"> cấp Thành phố</w:t>
      </w:r>
      <w:r w:rsidRPr="00033F41">
        <w:rPr>
          <w:b/>
        </w:rPr>
        <w:t>, 48</w:t>
      </w:r>
      <w:r w:rsidRPr="00033F41">
        <w:t xml:space="preserve"> Cấp Đại học Quốc gia, </w:t>
      </w:r>
      <w:r w:rsidRPr="00033F41">
        <w:rPr>
          <w:b/>
        </w:rPr>
        <w:t>246</w:t>
      </w:r>
      <w:r w:rsidRPr="00033F41">
        <w:t xml:space="preserve"> cấp Trường, </w:t>
      </w:r>
      <w:r w:rsidRPr="00033F41">
        <w:rPr>
          <w:b/>
        </w:rPr>
        <w:t xml:space="preserve">701 </w:t>
      </w:r>
      <w:r w:rsidRPr="00033F41">
        <w:t xml:space="preserve">cấp Khoa, </w:t>
      </w:r>
      <w:r w:rsidRPr="00033F41">
        <w:rPr>
          <w:b/>
        </w:rPr>
        <w:t>2.149</w:t>
      </w:r>
      <w:r w:rsidRPr="00033F41">
        <w:t xml:space="preserve"> cấp chi hội), kết quả tăng </w:t>
      </w:r>
      <w:r w:rsidRPr="00033F41">
        <w:rPr>
          <w:b/>
        </w:rPr>
        <w:t xml:space="preserve">565 </w:t>
      </w:r>
      <w:r w:rsidRPr="00033F41">
        <w:t>lượt sinh viên so với năm học 2019 -</w:t>
      </w:r>
      <w:r w:rsidR="00EC14A5" w:rsidRPr="00033F41">
        <w:rPr>
          <w:lang w:val="en-US"/>
        </w:rPr>
        <w:t xml:space="preserve"> </w:t>
      </w:r>
      <w:r w:rsidRPr="00033F41">
        <w:t>2020.</w:t>
      </w:r>
    </w:p>
    <w:p w14:paraId="398FF325" w14:textId="0BA54BDE" w:rsidR="00531047" w:rsidRPr="00033F41" w:rsidRDefault="00531047" w:rsidP="00061120">
      <w:pPr>
        <w:pStyle w:val="onvn0"/>
        <w:spacing w:before="40" w:after="40" w:line="276" w:lineRule="auto"/>
      </w:pPr>
      <w:r w:rsidRPr="00033F41">
        <w:lastRenderedPageBreak/>
        <w:t xml:space="preserve">Thực hiện các nội dung xây dựng nông </w:t>
      </w:r>
      <w:r w:rsidR="00EC14A5" w:rsidRPr="00033F41">
        <w:t>thôn mới với địa bàn phối hợp đ</w:t>
      </w:r>
      <w:r w:rsidRPr="00033F41">
        <w:t>ạ</w:t>
      </w:r>
      <w:r w:rsidR="00EC14A5" w:rsidRPr="00033F41">
        <w:t>t</w:t>
      </w:r>
      <w:r w:rsidRPr="00033F41">
        <w:t xml:space="preserve"> nhiều thành quả nổi bật tại Lai Vung và Thành phố Hồ Chí Minh với tổng kinh phí huy động lên đến </w:t>
      </w:r>
      <w:r w:rsidRPr="00033F41">
        <w:rPr>
          <w:b/>
        </w:rPr>
        <w:t>1</w:t>
      </w:r>
      <w:r w:rsidR="00C33C76" w:rsidRPr="00033F41">
        <w:rPr>
          <w:b/>
        </w:rPr>
        <w:t>80</w:t>
      </w:r>
      <w:r w:rsidRPr="00033F41">
        <w:rPr>
          <w:b/>
        </w:rPr>
        <w:t xml:space="preserve"> triệu đồng</w:t>
      </w:r>
      <w:r w:rsidRPr="00033F41">
        <w:rPr>
          <w:vertAlign w:val="superscript"/>
        </w:rPr>
        <w:footnoteReference w:id="43"/>
      </w:r>
      <w:r w:rsidRPr="00033F41">
        <w:t>.</w:t>
      </w:r>
    </w:p>
    <w:p w14:paraId="2B88459E" w14:textId="5A886094" w:rsidR="00D81A29" w:rsidRPr="00033F41" w:rsidRDefault="00531047" w:rsidP="00061120">
      <w:pPr>
        <w:pStyle w:val="onvn0"/>
        <w:spacing w:before="40" w:after="40" w:line="276" w:lineRule="auto"/>
      </w:pPr>
      <w:r w:rsidRPr="00033F41">
        <w:t xml:space="preserve">Công tác tuyên truyền và phòng, chống dịch bệnh Covid-19 liên tục được tham mưu cho Ban chỉ đạo cấp trường trong việc ứng phó kịp thời với diễn biến phức tạp. Thông qua các lớp vận động sinh viên tuân thủ 5K tại trường học và Ký túc xá, duy trì đội hình đo thân nhiệt tại điểm chốt vào trường với nhiệm vụ kép vừa đo thân nhiệt, vừa nhắc nhở sinh viên. Trang bị xà phòng rửa tay là công trình thanh niên hầu hết các chi đoàn, thiết kế và tuyên truyền các ấn phẩm trực tuyến và trực tiếp đến hơn </w:t>
      </w:r>
      <w:r w:rsidRPr="00033F41">
        <w:rPr>
          <w:b/>
        </w:rPr>
        <w:t>7.000</w:t>
      </w:r>
      <w:r w:rsidRPr="00033F41">
        <w:t xml:space="preserve"> đoàn viên của đơn vị tại hệ thống hashtag #uelyouth. Toàn trường phát động ủng hộ quỹ mua Vắc xin cov</w:t>
      </w:r>
      <w:r w:rsidR="00A35900">
        <w:t>id-19 vừa là truyền thông hình ả</w:t>
      </w:r>
      <w:r w:rsidRPr="00033F41">
        <w:t>nh, vừa là chung tay cùng Ban chỉ đạo quốc gia đóng góp công tác phòng dịch tại Việt N</w:t>
      </w:r>
      <w:r w:rsidR="00995C25" w:rsidRPr="00033F41">
        <w:t>a</w:t>
      </w:r>
      <w:r w:rsidRPr="00033F41">
        <w:t xml:space="preserve">m với hơn </w:t>
      </w:r>
      <w:r w:rsidR="00995C25" w:rsidRPr="00033F41">
        <w:rPr>
          <w:b/>
        </w:rPr>
        <w:t>50</w:t>
      </w:r>
      <w:r w:rsidRPr="00033F41">
        <w:rPr>
          <w:b/>
        </w:rPr>
        <w:t xml:space="preserve"> triệu đồng </w:t>
      </w:r>
      <w:r w:rsidRPr="00033F41">
        <w:t>trong 1 tuần lễ huy động.</w:t>
      </w:r>
    </w:p>
    <w:p w14:paraId="25E393CD" w14:textId="77777777" w:rsidR="00EE0C90" w:rsidRPr="00033F41" w:rsidRDefault="00EE0C90" w:rsidP="00061120">
      <w:pPr>
        <w:pStyle w:val="111"/>
        <w:spacing w:line="276" w:lineRule="auto"/>
      </w:pPr>
      <w:r w:rsidRPr="00033F41">
        <w:t xml:space="preserve">Xung kích bảo vệ Tổ quốc, giữ gìn an ninh chính trị, trật tự </w:t>
      </w:r>
      <w:r w:rsidR="00D15CEC" w:rsidRPr="00033F41">
        <w:t>ATXH</w:t>
      </w:r>
    </w:p>
    <w:p w14:paraId="1117FD4A" w14:textId="77777777" w:rsidR="00531047" w:rsidRPr="00033F41" w:rsidRDefault="00531047" w:rsidP="00061120">
      <w:pPr>
        <w:pStyle w:val="onvn0"/>
        <w:spacing w:before="40" w:after="40" w:line="276" w:lineRule="auto"/>
      </w:pPr>
      <w:r w:rsidRPr="00033F41">
        <w:t>Thường xuyên định hướng nội dung tuyên truyền trong các đợt tuyên truyền, sinh hoạt chính trị giáo dục kiến thức quốc phòng, an ninh, chủ quyền lãnh thổ, nội dung về chủ quyền biển đảo luôn được chú ý, đề cao trong các đợt giao ban cơ sở thực hiện định kỳ hàng tháng, sinh hoạt công dân đầu năm, đầu khóa, sinh hoạt chủ điểm</w:t>
      </w:r>
      <w:r w:rsidRPr="00033F41">
        <w:rPr>
          <w:rStyle w:val="FootnoteReference"/>
          <w:rFonts w:eastAsiaTheme="majorEastAsia"/>
        </w:rPr>
        <w:footnoteReference w:id="44"/>
      </w:r>
      <w:r w:rsidRPr="00033F41">
        <w:t>.</w:t>
      </w:r>
    </w:p>
    <w:p w14:paraId="605CB707" w14:textId="5F22BDAF" w:rsidR="00531047" w:rsidRPr="00033F41" w:rsidRDefault="00531047" w:rsidP="00061120">
      <w:pPr>
        <w:pStyle w:val="onvn0"/>
        <w:spacing w:before="40" w:after="40" w:line="276" w:lineRule="auto"/>
      </w:pPr>
      <w:r w:rsidRPr="00033F41">
        <w:t>Ký kết liên tịch với Bộ đội Biên phòng Thành phố và triển khai tuyên truyền về truyền thống đơn vị bạn, thực hiện tổ chức 01 chương trình văn nghệ tại xã đảo Thạnh An trong khuôn khổ chiến dịch Mùa hè xanh 2020. Tổ chức thường xuyên Báo cáo thời sự cho Cán bộ Đoàn – Hội chủ chốt các cấp hàng quý, thông qua đó kết hợp các nội dung tăng cường về ý thức cho đoàn viên, thanh niên. Cử Đoàn cán bộ cùng tham gia chương trình Cảnh sát biển đồng hành cùng Ngư dân với việc tìm hiểu truyền thống ngành cảnh sát biển, phối hợp tuyên truyền cho Ngư dân tại huyện An Minh, tỉnh Kiên Giang. Đoàn trường duy trì cử sinh viên tham gia đội hình Mùa hè xanh tại Đảo thanh niên (Đảo Thổ Chu, Kiên Giang) và đóng</w:t>
      </w:r>
      <w:r w:rsidR="00917656" w:rsidRPr="00033F41">
        <w:t xml:space="preserve"> góp kinh phí thực hiện công trình</w:t>
      </w:r>
      <w:r w:rsidRPr="00033F41">
        <w:t xml:space="preserve"> trên đảo năm 2020, cử cán bộ tham gia hội trại “Hành trình Tuổi trẻ vì biển đảo quê hương” tại Cần Giờ.</w:t>
      </w:r>
    </w:p>
    <w:p w14:paraId="5FE67BC1" w14:textId="77777777" w:rsidR="00531047" w:rsidRPr="00033F41" w:rsidRDefault="00531047" w:rsidP="00061120">
      <w:pPr>
        <w:pStyle w:val="onvn0"/>
        <w:spacing w:before="40" w:after="40" w:line="276" w:lineRule="auto"/>
      </w:pPr>
      <w:r w:rsidRPr="00033F41">
        <w:lastRenderedPageBreak/>
        <w:t xml:space="preserve">Phối hợp với Công An Thành phố cùng 13 đơn vị ký kết nâng cao công tác tuyên truyền pháp luật tại đơn vị, tổ chức báo cáo chuyên đề về công tác phòng, chống tệ nạn, ma túy và cập nhật những phương thức mới của tội phạm mà sinh viên gặp phải. Tổ chức tập và nhận đặt hàng chuyên đề về phiên tòa giả định xử phạt buôn bán ma túy trái phép trong chiến dịch Mùa hè xanh, Xuân tình nguyện và diễn tại đơn vị </w:t>
      </w:r>
      <w:r w:rsidRPr="00033F41">
        <w:rPr>
          <w:b/>
        </w:rPr>
        <w:t>05 buổi</w:t>
      </w:r>
      <w:r w:rsidRPr="00033F41">
        <w:t xml:space="preserve">. Tổ chức </w:t>
      </w:r>
      <w:r w:rsidRPr="00033F41">
        <w:rPr>
          <w:b/>
        </w:rPr>
        <w:t>10 buổi</w:t>
      </w:r>
      <w:r w:rsidRPr="00033F41">
        <w:t xml:space="preserve"> tuyên truyền về ma túy thông qua hình thức kịch tuyên tuyên truyền thông qua chương trình “Pháp luật thiếu nhi” nhằm tăng cường ứng dụng chuyên môn vào đời sống và tuyên truyền. </w:t>
      </w:r>
    </w:p>
    <w:p w14:paraId="282690C1" w14:textId="303FB907" w:rsidR="00531047" w:rsidRPr="00033F41" w:rsidRDefault="00531047" w:rsidP="00061120">
      <w:pPr>
        <w:pStyle w:val="onvn0"/>
        <w:spacing w:before="40" w:after="40" w:line="276" w:lineRule="auto"/>
      </w:pPr>
      <w:r w:rsidRPr="00033F41">
        <w:t xml:space="preserve">Tiếp tục  tuyên truyền về an toàn giao thông qua Infographic như chuỗi bài về những điểm cập nhật mới trong khung phạt, Nghị định 100 và những điểm cần nắm bắt, tổ chức tuyên truyền an toàn giao thông và chạy xe thi thử trong Ngày pháp luật Nước Cộng hòa xã hội chủ nghĩa Việt Nam, chương trình giao thông 360. Triển khai ý thức tuân thủ pháp luật, Đoàn Trường kết hợp với Trung tâm sát hạch tại trường Đại học thể dục thể thao tổ chức học và thi bằng lái xe hạng A1 cho hơn </w:t>
      </w:r>
      <w:r w:rsidRPr="00033F41">
        <w:rPr>
          <w:bCs/>
        </w:rPr>
        <w:t>sinh viên Khóa 19, 20</w:t>
      </w:r>
      <w:r w:rsidRPr="00033F41">
        <w:t xml:space="preserve"> sinh viên có nhu cầu và cung cấp bảo hiểm xe máy ưu đãi dành cho </w:t>
      </w:r>
      <w:r w:rsidRPr="00033F41">
        <w:rPr>
          <w:b/>
          <w:bCs/>
        </w:rPr>
        <w:t>700</w:t>
      </w:r>
      <w:r w:rsidRPr="00033F41">
        <w:t xml:space="preserve"> sinh viên. Kết hợp với Đội công an số 2 quản lý khu </w:t>
      </w:r>
      <w:r w:rsidR="008D2519" w:rsidRPr="00033F41">
        <w:t>vực kịp thời thông tin những điể</w:t>
      </w:r>
      <w:r w:rsidRPr="00033F41">
        <w:t>m nổi bật, cần lưu ý trong công tác an ninh, trật tự tại địa bàn. Đoàn trường phối hợp cùng Phòng Công sinh viên và phòng tổ chức hành chính kết nối và duy trì thông tin liên lạc thường xuyên với công an Quận Thủ đức, Công an Phường Đông Hòa – Dĩ An để kịp thời ghi nhận, thông tin những trường hợp an ninh trong khu vực và đạt được kết quả giải quyết kịp thời các tình huống</w:t>
      </w:r>
      <w:r w:rsidRPr="00033F41">
        <w:rPr>
          <w:rStyle w:val="FootnoteReference"/>
          <w:rFonts w:eastAsiaTheme="majorEastAsia"/>
        </w:rPr>
        <w:footnoteReference w:id="45"/>
      </w:r>
      <w:r w:rsidRPr="00033F41">
        <w:t>. Cung cấp đầy đủ các thông tin liên lạc công an khu vực và Đơn vị quản lý Khu đô thị ĐHQG-HCM trong sổ tay sinh viên hàng năm để sinh viên nắm bắt và thông tin kịp thời. Thực hiện đề án tuyên truyền pháp luật trong khu đô thị ĐHQG-HCM.</w:t>
      </w:r>
    </w:p>
    <w:p w14:paraId="6A8BF655" w14:textId="77777777" w:rsidR="00531047" w:rsidRPr="00033F41" w:rsidRDefault="00531047" w:rsidP="00061120">
      <w:pPr>
        <w:pStyle w:val="onvn0"/>
        <w:spacing w:before="40" w:after="40" w:line="276" w:lineRule="auto"/>
      </w:pPr>
      <w:r w:rsidRPr="00033F41">
        <w:t xml:space="preserve">Phát huy Đội Sinh viên Xung kích trong việc xây dựng văn minh học đường thông qua sổ tay sinh viên tuyên truyền về nội quy, những nét văn hóa tại Trường học, thường xuyên kiểm tra nhắc nhở hơn 300 trường hợp chưa chấp hành tốt và đảm bảo cam kết không tái vi phạm quy định. Phối hợp thực hiện tuần lễ văn minh gắn liền với tháng thanh niên đã nâng cao ý thức trong sinh viên và tuyên truyền Luật An toàn giao thông đường bộ đến sinh viên trong Tuần lễ sinh hoạt công dân sinh viên. Phối hợp với Ban Quản lý Ký túc xá Đội nội trú ký túc xá Trường trong việc hỗ trợ quản lý, giải đáp và tổ chức hoạt động nội trú tại Ký túc xá nhằm "Ký túc xá văn minh - sạch đẹp - an toàn", trong năm tổ chức hỗ trợ Tân Sinh viên thủ tục nhập học, đội xe ôm tình nguyện di chuyển giữa Ký túc xá và Trường, tổ chức chương trình gieo hạt sống xanh, chào xuân và khảo sát chất lượng tại ký túc xá. Đội được đánh giá là cầu nối kịp thời giữa Trường và sinh viên nội trú. </w:t>
      </w:r>
    </w:p>
    <w:p w14:paraId="2D6606B4" w14:textId="1675F9E4" w:rsidR="00DB59CA" w:rsidRPr="00033F41" w:rsidRDefault="00531047" w:rsidP="00061120">
      <w:pPr>
        <w:pStyle w:val="onvn0"/>
        <w:spacing w:before="40" w:after="40" w:line="276" w:lineRule="auto"/>
      </w:pPr>
      <w:r w:rsidRPr="00033F41">
        <w:t>Toàn thể cán bộ, giảng viên trẻ tham gia Đội Dân quân tự vệ</w:t>
      </w:r>
      <w:r w:rsidRPr="00033F41">
        <w:rPr>
          <w:rStyle w:val="FootnoteReference"/>
          <w:rFonts w:eastAsiaTheme="majorEastAsia"/>
        </w:rPr>
        <w:footnoteReference w:id="46"/>
      </w:r>
      <w:r w:rsidRPr="00033F41">
        <w:t xml:space="preserve"> đảm bảo an ninh tại chỗ theo đúng Luật và các đợt cao điểm tập trung. Thường xuyên kết hợp với tổ Bảo vệ kiểm soát từ cổng nhằm đảm bảo an ninh trật tự, phòng chống tội phạm trong </w:t>
      </w:r>
      <w:r w:rsidRPr="00033F41">
        <w:lastRenderedPageBreak/>
        <w:t>trường và tệ nạn xã hội khác. Đội Sinh viên xung kích thường xuyên có nhiều hoạt động, chương trình hành động nhằm cảnh báo, nhắc nhở (giữ gìn bảo quản tài sản, thực hiện nội quy trường học,…) được gửi đến từng sinh viên qua hệ thống email sinh viên giúp đoàn viên, thanh niên nâng cao ý thức cảnh giác, hạn chế trộm cắp. Phát huy vai trò xung kích của sinh viên Kinh tế - Luật trong việc xây dựng văn minh đô thị.</w:t>
      </w:r>
    </w:p>
    <w:p w14:paraId="3E1BE01D" w14:textId="77777777" w:rsidR="002014DF" w:rsidRPr="00033F41" w:rsidRDefault="002014DF" w:rsidP="00061120">
      <w:pPr>
        <w:pStyle w:val="21"/>
        <w:spacing w:line="276" w:lineRule="auto"/>
      </w:pPr>
      <w:r w:rsidRPr="00033F41">
        <w:t>Phong trào Thanh niên tình nguyện</w:t>
      </w:r>
    </w:p>
    <w:p w14:paraId="4441C2D5" w14:textId="6FEFBE0D" w:rsidR="00531047" w:rsidRPr="00033F41" w:rsidRDefault="008D2519" w:rsidP="00061120">
      <w:pPr>
        <w:pStyle w:val="onvn0"/>
        <w:spacing w:before="40" w:after="40" w:line="276" w:lineRule="auto"/>
        <w:rPr>
          <w:lang w:val="vi-VN"/>
        </w:rPr>
      </w:pPr>
      <w:r w:rsidRPr="00033F41">
        <w:t>Đoàn viên</w:t>
      </w:r>
      <w:r w:rsidR="00531047" w:rsidRPr="00033F41">
        <w:t>, s</w:t>
      </w:r>
      <w:r w:rsidR="00531047" w:rsidRPr="00033F41">
        <w:rPr>
          <w:lang w:val="vi-VN"/>
        </w:rPr>
        <w:t xml:space="preserve">inh viên tiếp tục là lực lượng xung kích, nòng cốt, phát huy thế mạnh và vai trò trong các hoạt động tình nguyện vì cuộc sống cộng đồng tại trường học và địa bàn dân cư, với các hoạt động đa dạng, phong phú, được tổ chức bài bản, thiết thực, hiệu quả tại nhiều địa bàn hoạt động. </w:t>
      </w:r>
    </w:p>
    <w:p w14:paraId="732C3F86" w14:textId="77777777" w:rsidR="002014DF" w:rsidRPr="00033F41" w:rsidRDefault="002014DF" w:rsidP="00061120">
      <w:pPr>
        <w:pStyle w:val="111"/>
        <w:spacing w:line="276" w:lineRule="auto"/>
      </w:pPr>
      <w:r w:rsidRPr="00033F41">
        <w:t>Tình nguyện vì an sinh xã hộ</w:t>
      </w:r>
      <w:r w:rsidR="00D15CEC" w:rsidRPr="00033F41">
        <w:t>i</w:t>
      </w:r>
    </w:p>
    <w:p w14:paraId="6868D510" w14:textId="77777777" w:rsidR="00531047" w:rsidRPr="00033F41" w:rsidRDefault="00531047" w:rsidP="00061120">
      <w:pPr>
        <w:pStyle w:val="onvn0"/>
        <w:spacing w:before="40" w:after="40" w:line="276" w:lineRule="auto"/>
        <w:rPr>
          <w:lang w:val="sv-SE"/>
        </w:rPr>
      </w:pPr>
      <w:r w:rsidRPr="00033F41">
        <w:rPr>
          <w:lang w:val="vi-VN"/>
        </w:rPr>
        <w:t xml:space="preserve">Trong năm học, các cấp bộ </w:t>
      </w:r>
      <w:r w:rsidRPr="00033F41">
        <w:t>Đoàn</w:t>
      </w:r>
      <w:r w:rsidRPr="00033F41">
        <w:rPr>
          <w:lang w:val="vi-VN"/>
        </w:rPr>
        <w:t xml:space="preserve"> tiếp tục thực hiện tốt việc vận động, mời gọi sinh viên tham gia các hoạt động tình nguyện, huy động và phát huy tốt nguồn lực xã hội</w:t>
      </w:r>
      <w:r w:rsidRPr="00033F41">
        <w:rPr>
          <w:rStyle w:val="FootnoteReference"/>
          <w:kern w:val="2"/>
          <w:lang w:val="vi-VN"/>
        </w:rPr>
        <w:footnoteReference w:id="47"/>
      </w:r>
      <w:r w:rsidRPr="00033F41">
        <w:rPr>
          <w:lang w:val="vi-VN"/>
        </w:rPr>
        <w:t xml:space="preserve">. Tổng số ngày tình nguyện của </w:t>
      </w:r>
      <w:r w:rsidRPr="00033F41">
        <w:t>đoàn viên</w:t>
      </w:r>
      <w:r w:rsidRPr="00033F41">
        <w:rPr>
          <w:lang w:val="vi-VN"/>
        </w:rPr>
        <w:t xml:space="preserve">, sinh viên </w:t>
      </w:r>
      <w:r w:rsidRPr="00033F41">
        <w:t>toàn Trường</w:t>
      </w:r>
      <w:r w:rsidRPr="00033F41">
        <w:rPr>
          <w:lang w:val="vi-VN"/>
        </w:rPr>
        <w:t xml:space="preserve"> năm học đạt </w:t>
      </w:r>
      <w:r w:rsidRPr="00033F41">
        <w:t xml:space="preserve">10.000 </w:t>
      </w:r>
      <w:r w:rsidRPr="00033F41">
        <w:rPr>
          <w:lang w:val="vi-VN"/>
        </w:rPr>
        <w:t xml:space="preserve">ngày. Trong đó, </w:t>
      </w:r>
      <w:r w:rsidRPr="00033F41">
        <w:rPr>
          <w:spacing w:val="-2"/>
          <w:lang w:val="sv-SE"/>
        </w:rPr>
        <w:t xml:space="preserve">chiến dịch tình nguyện Mùa hè xanh lần năm 2020 tại các địa bàn huyện Lai Vung, tỉnh Đồng Tháp; huyện  Nhà Bè, Quận Thủ Đức, Quận 9 (nay là TP. Thủ Đức) đã thu hút hơn 2.500 lượt </w:t>
      </w:r>
      <w:r w:rsidRPr="00033F41">
        <w:t>đăng ký</w:t>
      </w:r>
      <w:r w:rsidRPr="00033F41">
        <w:rPr>
          <w:spacing w:val="-2"/>
          <w:lang w:val="sv-SE"/>
        </w:rPr>
        <w:t xml:space="preserve"> tham gia từ đoàn viên, sinh viên</w:t>
      </w:r>
      <w:r w:rsidRPr="00033F41">
        <w:rPr>
          <w:rStyle w:val="FootnoteReference"/>
          <w:spacing w:val="-2"/>
          <w:lang w:val="sv-SE"/>
        </w:rPr>
        <w:footnoteReference w:id="48"/>
      </w:r>
      <w:r w:rsidRPr="00033F41">
        <w:rPr>
          <w:lang w:val="sv-SE"/>
        </w:rPr>
        <w:t xml:space="preserve">. </w:t>
      </w:r>
    </w:p>
    <w:p w14:paraId="18C2C7D7" w14:textId="016D2BBF" w:rsidR="00531047" w:rsidRPr="00033F41" w:rsidRDefault="00531047" w:rsidP="00061120">
      <w:pPr>
        <w:pStyle w:val="onvn0"/>
        <w:spacing w:before="40" w:after="40" w:line="276" w:lineRule="auto"/>
        <w:rPr>
          <w:kern w:val="2"/>
        </w:rPr>
      </w:pPr>
      <w:r w:rsidRPr="00033F41">
        <w:rPr>
          <w:lang w:val="sv-SE"/>
        </w:rPr>
        <w:t>Ban Thường vụ Đoàn Trường cũng đã ban hành tiếp tục chỉ đạo Hội Sinh viên Trường tổ chức các chương trình tình ng</w:t>
      </w:r>
      <w:r w:rsidR="008D2519" w:rsidRPr="00033F41">
        <w:rPr>
          <w:lang w:val="sv-SE"/>
        </w:rPr>
        <w:t>uyện theo tuyến cấp Thành hỗ trợ</w:t>
      </w:r>
      <w:r w:rsidRPr="00033F41">
        <w:rPr>
          <w:lang w:val="sv-SE"/>
        </w:rPr>
        <w:t xml:space="preserve"> các đối tượng đặc thù</w:t>
      </w:r>
      <w:r w:rsidRPr="00033F41">
        <w:rPr>
          <w:kern w:val="2"/>
          <w:lang w:val="vi-VN"/>
        </w:rPr>
        <w:t xml:space="preserve">. Chương </w:t>
      </w:r>
      <w:r w:rsidRPr="00033F41">
        <w:t>trình</w:t>
      </w:r>
      <w:r w:rsidRPr="00033F41">
        <w:rPr>
          <w:kern w:val="2"/>
          <w:lang w:val="vi-VN"/>
        </w:rPr>
        <w:t xml:space="preserve"> </w:t>
      </w:r>
      <w:r w:rsidRPr="00033F41">
        <w:t>Tiếp</w:t>
      </w:r>
      <w:r w:rsidRPr="00033F41">
        <w:rPr>
          <w:kern w:val="2"/>
          <w:lang w:val="vi-VN"/>
        </w:rPr>
        <w:t xml:space="preserve"> sức mùa thi năm </w:t>
      </w:r>
      <w:r w:rsidRPr="00033F41">
        <w:rPr>
          <w:kern w:val="2"/>
        </w:rPr>
        <w:t>2020</w:t>
      </w:r>
      <w:r w:rsidRPr="00033F41">
        <w:rPr>
          <w:kern w:val="2"/>
          <w:lang w:val="sv-SE"/>
        </w:rPr>
        <w:t xml:space="preserve"> được tổ chức với 02 giai đoạn tại địa bàn TP. Thủ Đức: giai đoạn 1 - hỗ trợ thí sinh tham dự kỳ thi THPT Quốc gia, thi các môn năng khiếu</w:t>
      </w:r>
      <w:r w:rsidRPr="00033F41">
        <w:rPr>
          <w:kern w:val="2"/>
          <w:lang w:val="vi-VN"/>
        </w:rPr>
        <w:t xml:space="preserve"> </w:t>
      </w:r>
      <w:r w:rsidRPr="00033F41">
        <w:rPr>
          <w:kern w:val="2"/>
        </w:rPr>
        <w:t xml:space="preserve">và đánh giá năng lực vào các trường Đại học, Cao đẳng </w:t>
      </w:r>
      <w:r w:rsidRPr="00033F41">
        <w:rPr>
          <w:kern w:val="2"/>
          <w:lang w:val="sv-SE"/>
        </w:rPr>
        <w:t>d</w:t>
      </w:r>
      <w:r w:rsidRPr="00033F41">
        <w:rPr>
          <w:kern w:val="2"/>
          <w:lang w:val="vi-VN"/>
        </w:rPr>
        <w:t xml:space="preserve">iễn ra từ ngày </w:t>
      </w:r>
      <w:r w:rsidRPr="00033F41">
        <w:rPr>
          <w:kern w:val="2"/>
        </w:rPr>
        <w:t>01/8</w:t>
      </w:r>
      <w:r w:rsidRPr="00033F41">
        <w:rPr>
          <w:kern w:val="2"/>
          <w:lang w:val="vi-VN"/>
        </w:rPr>
        <w:t xml:space="preserve"> - </w:t>
      </w:r>
      <w:r w:rsidRPr="00033F41">
        <w:rPr>
          <w:kern w:val="2"/>
        </w:rPr>
        <w:t>10</w:t>
      </w:r>
      <w:r w:rsidRPr="00033F41">
        <w:rPr>
          <w:kern w:val="2"/>
          <w:lang w:val="vi-VN"/>
        </w:rPr>
        <w:t>/8/</w:t>
      </w:r>
      <w:r w:rsidRPr="00033F41">
        <w:rPr>
          <w:kern w:val="2"/>
        </w:rPr>
        <w:t>2020 và</w:t>
      </w:r>
      <w:r w:rsidRPr="00033F41">
        <w:rPr>
          <w:kern w:val="2"/>
          <w:lang w:val="vi-VN"/>
        </w:rPr>
        <w:t xml:space="preserve"> </w:t>
      </w:r>
      <w:r w:rsidRPr="00033F41">
        <w:t xml:space="preserve">giai đoạn 2 - hỗ trợ thí sinh thực hiện thủ tục xác nhận nhập học diễn ra từ ngày 01/9 - 20/9/2020 </w:t>
      </w:r>
      <w:r w:rsidRPr="00033F41">
        <w:rPr>
          <w:kern w:val="2"/>
          <w:lang w:val="vi-VN"/>
        </w:rPr>
        <w:t>vớ</w:t>
      </w:r>
      <w:r w:rsidRPr="00033F41">
        <w:rPr>
          <w:kern w:val="2"/>
        </w:rPr>
        <w:t>i</w:t>
      </w:r>
      <w:r w:rsidRPr="00033F41">
        <w:t xml:space="preserve"> hơn </w:t>
      </w:r>
      <w:r w:rsidRPr="00033F41">
        <w:rPr>
          <w:b/>
        </w:rPr>
        <w:t>300</w:t>
      </w:r>
      <w:r w:rsidRPr="00033F41">
        <w:t xml:space="preserve"> sinh viên tình nguyện tham gia tại 15 điểm trực tại các trường THPT, khu đô thị ĐHQG, tại trường ĐH Kinh tế - Luật, đã tiếp cận, tư vấn, hướng dẫn cho hơn </w:t>
      </w:r>
      <w:r w:rsidRPr="00033F41">
        <w:rPr>
          <w:b/>
        </w:rPr>
        <w:t>5.500</w:t>
      </w:r>
      <w:r w:rsidRPr="00033F41">
        <w:t xml:space="preserve"> lượt thí sinh, phụ huynh, trong đó, hỗ trợ </w:t>
      </w:r>
      <w:r w:rsidRPr="00033F41">
        <w:rPr>
          <w:b/>
        </w:rPr>
        <w:t xml:space="preserve">20 </w:t>
      </w:r>
      <w:r w:rsidRPr="00033F41">
        <w:t xml:space="preserve">thí sinh đặc biệt khó khăn tại các địa điểm thi. Chiến dịch Xuân tình nguyện năm 2021 do Ban Thư ký Hội Sinh viên Thành phố tổ chức từ ngày 05/01/2020 đến 03/02/ tiếp tục nhận được sự quan tâm, đăng ký tham gia của hơn </w:t>
      </w:r>
      <w:r w:rsidRPr="00033F41">
        <w:rPr>
          <w:b/>
        </w:rPr>
        <w:t>3.000</w:t>
      </w:r>
      <w:r w:rsidRPr="00033F41">
        <w:t xml:space="preserve"> </w:t>
      </w:r>
      <w:r w:rsidRPr="00033F41">
        <w:rPr>
          <w:kern w:val="2"/>
          <w:lang w:val="vi-VN"/>
        </w:rPr>
        <w:t xml:space="preserve">hội viên, sinh viên </w:t>
      </w:r>
      <w:r w:rsidRPr="00033F41">
        <w:rPr>
          <w:kern w:val="2"/>
        </w:rPr>
        <w:t xml:space="preserve">với </w:t>
      </w:r>
      <w:r w:rsidRPr="00033F41">
        <w:rPr>
          <w:kern w:val="2"/>
          <w:lang w:val="vi-VN"/>
        </w:rPr>
        <w:t xml:space="preserve">05 chương trình trọng điểm “Xuân </w:t>
      </w:r>
      <w:r w:rsidRPr="00033F41">
        <w:rPr>
          <w:kern w:val="2"/>
        </w:rPr>
        <w:t>và tuổi trẻ</w:t>
      </w:r>
      <w:r w:rsidRPr="00033F41">
        <w:rPr>
          <w:kern w:val="2"/>
          <w:lang w:val="vi-VN"/>
        </w:rPr>
        <w:t xml:space="preserve">”, “Tết </w:t>
      </w:r>
      <w:r w:rsidRPr="00033F41">
        <w:rPr>
          <w:kern w:val="2"/>
        </w:rPr>
        <w:t>an toàn</w:t>
      </w:r>
      <w:r w:rsidRPr="00033F41">
        <w:rPr>
          <w:kern w:val="2"/>
          <w:lang w:val="vi-VN"/>
        </w:rPr>
        <w:t>”</w:t>
      </w:r>
      <w:r w:rsidRPr="00033F41">
        <w:rPr>
          <w:kern w:val="2"/>
        </w:rPr>
        <w:t xml:space="preserve">, </w:t>
      </w:r>
      <w:r w:rsidRPr="00033F41">
        <w:rPr>
          <w:kern w:val="2"/>
          <w:lang w:val="vi-VN"/>
        </w:rPr>
        <w:t xml:space="preserve"> “Xuân sẻ chia”</w:t>
      </w:r>
      <w:r w:rsidRPr="00033F41">
        <w:rPr>
          <w:kern w:val="2"/>
        </w:rPr>
        <w:t xml:space="preserve">, </w:t>
      </w:r>
      <w:r w:rsidRPr="00033F41">
        <w:rPr>
          <w:kern w:val="2"/>
          <w:lang w:val="vi-VN"/>
        </w:rPr>
        <w:t>“Xuân chiến sĩ”</w:t>
      </w:r>
      <w:r w:rsidRPr="00033F41">
        <w:rPr>
          <w:kern w:val="2"/>
        </w:rPr>
        <w:t xml:space="preserve">, </w:t>
      </w:r>
      <w:r w:rsidRPr="00033F41">
        <w:rPr>
          <w:kern w:val="2"/>
          <w:lang w:val="vi-VN"/>
        </w:rPr>
        <w:t>“Tết văn minh”</w:t>
      </w:r>
      <w:r w:rsidRPr="00033F41">
        <w:rPr>
          <w:rStyle w:val="FootnoteReference"/>
          <w:kern w:val="2"/>
          <w:lang w:val="vi-VN"/>
        </w:rPr>
        <w:footnoteReference w:id="49"/>
      </w:r>
      <w:r w:rsidRPr="00033F41">
        <w:rPr>
          <w:kern w:val="2"/>
        </w:rPr>
        <w:t xml:space="preserve"> </w:t>
      </w:r>
      <w:r w:rsidRPr="00033F41">
        <w:t>triển khai các mô hình, hoạt động sáng tạo, được đánh giá cao và tạo sức lan tỏa mạnh mẽ trong xã hội</w:t>
      </w:r>
      <w:r w:rsidRPr="00033F41">
        <w:rPr>
          <w:kern w:val="2"/>
        </w:rPr>
        <w:t>. Số lượng thành viên các đội hình tình nguyện được tính toán phù hợp với yêu cầu thực tế của từng điểm để tránh tập trung đông người, phù hợp với điều kiện phòng chống dịch Covid-19.</w:t>
      </w:r>
    </w:p>
    <w:p w14:paraId="037954B5" w14:textId="77777777" w:rsidR="00531047" w:rsidRPr="00033F41" w:rsidRDefault="00531047" w:rsidP="00061120">
      <w:pPr>
        <w:pStyle w:val="onvn0"/>
        <w:spacing w:before="40" w:after="40" w:line="276" w:lineRule="auto"/>
      </w:pPr>
      <w:r w:rsidRPr="00033F41">
        <w:t xml:space="preserve">Hội Sinh viên Trường cũng đã triển khai Cổng thông tin tình nguyện tại địa chỉ tinhnguyen.net.vn nhằm kết nối các thông tin, nhu cầu để hoạt động tình nguyện, các tổ chức, địa bàn tình nguyện; định hướng, dẫn dắt và phát huy các cơ sở Hội phát huy </w:t>
      </w:r>
      <w:r w:rsidRPr="00033F41">
        <w:lastRenderedPageBreak/>
        <w:t>vai trò và nêu cao giá trị của các hoạt động tình nguyện. Kết quả, mỗi cơ sở Hội đều tổ chức ít nhất 01 hoạt động tình nguyện dài hạn gắn liền với địa phương qua các năm.</w:t>
      </w:r>
    </w:p>
    <w:p w14:paraId="60B34FCF" w14:textId="42D34B9B" w:rsidR="00531047" w:rsidRPr="00033F41" w:rsidRDefault="00531047" w:rsidP="00061120">
      <w:pPr>
        <w:pStyle w:val="onvn0"/>
        <w:spacing w:before="40" w:after="40" w:line="276" w:lineRule="auto"/>
        <w:rPr>
          <w:lang w:val="vi-VN"/>
        </w:rPr>
      </w:pPr>
      <w:r w:rsidRPr="00033F41">
        <w:rPr>
          <w:lang w:val="vi-VN"/>
        </w:rPr>
        <w:t xml:space="preserve">Các hoạt động tình nguyện thường xuyên như các ngày thứ </w:t>
      </w:r>
      <w:r w:rsidR="000E009E">
        <w:rPr>
          <w:lang w:val="vi-VN"/>
        </w:rPr>
        <w:t>bảy tình nguyện, chủ nhật xanh,</w:t>
      </w:r>
      <w:r w:rsidR="00571A52">
        <w:t xml:space="preserve"> ngày hội về môi trường </w:t>
      </w:r>
      <w:r w:rsidR="000E009E">
        <w:t xml:space="preserve">và </w:t>
      </w:r>
      <w:r w:rsidRPr="00033F41">
        <w:rPr>
          <w:lang w:val="vi-VN"/>
        </w:rPr>
        <w:t>hoạt động tham gia xây dựng nông thôn mới, văn minh đô thị, vì an sinh xã hội</w:t>
      </w:r>
      <w:r w:rsidRPr="00033F41">
        <w:rPr>
          <w:rStyle w:val="FootnoteReference"/>
          <w:kern w:val="2"/>
          <w:lang w:val="vi-VN"/>
        </w:rPr>
        <w:footnoteReference w:id="50"/>
      </w:r>
      <w:r w:rsidRPr="00033F41">
        <w:rPr>
          <w:lang w:val="vi-VN"/>
        </w:rPr>
        <w:t xml:space="preserve"> tiếp tục được tổ chức với sự đầu tư, đổi mới hình thức tổ chức. </w:t>
      </w:r>
    </w:p>
    <w:p w14:paraId="5A09B0E8" w14:textId="77777777" w:rsidR="00531047" w:rsidRPr="00033F41" w:rsidRDefault="00531047" w:rsidP="00061120">
      <w:pPr>
        <w:pStyle w:val="onvn0"/>
        <w:spacing w:before="40" w:after="40" w:line="276" w:lineRule="auto"/>
        <w:rPr>
          <w:lang w:val="vi-VN"/>
        </w:rPr>
      </w:pPr>
      <w:r w:rsidRPr="00033F41">
        <w:rPr>
          <w:lang w:val="vi-VN"/>
        </w:rPr>
        <w:t>Hoạt động “</w:t>
      </w:r>
      <w:r w:rsidRPr="00033F41">
        <w:t>H</w:t>
      </w:r>
      <w:r w:rsidRPr="00033F41">
        <w:rPr>
          <w:lang w:val="vi-VN"/>
        </w:rPr>
        <w:t>iến máu tình nguyện</w:t>
      </w:r>
      <w:r w:rsidRPr="00033F41">
        <w:t>”</w:t>
      </w:r>
      <w:r w:rsidRPr="00033F41">
        <w:rPr>
          <w:lang w:val="vi-VN"/>
        </w:rPr>
        <w:t xml:space="preserve"> tiếp tục được quan tâm triển khai hiệu quả tại cơ sở Hội, </w:t>
      </w:r>
      <w:r w:rsidRPr="00033F41">
        <w:t>đội Công tác xã hội</w:t>
      </w:r>
      <w:r w:rsidRPr="00033F41">
        <w:rPr>
          <w:lang w:val="vi-VN"/>
        </w:rPr>
        <w:t xml:space="preserve"> tiếp tục phát huy vai trò xung kích trong tuyên truyền hiến máu tình nguyện. Đã có 03 đợt hiến máu với </w:t>
      </w:r>
      <w:r w:rsidRPr="00033F41">
        <w:rPr>
          <w:b/>
          <w:lang w:val="vi-VN"/>
        </w:rPr>
        <w:t>1.500</w:t>
      </w:r>
      <w:r w:rsidRPr="00033F41">
        <w:rPr>
          <w:lang w:val="vi-VN"/>
        </w:rPr>
        <w:t xml:space="preserve"> lượt sinh viên, cán bộ, viên chức tham gia.</w:t>
      </w:r>
    </w:p>
    <w:p w14:paraId="04A32327" w14:textId="40D4A606" w:rsidR="002014DF" w:rsidRPr="00033F41" w:rsidRDefault="00531047" w:rsidP="00061120">
      <w:pPr>
        <w:pStyle w:val="onvn0"/>
        <w:spacing w:before="40" w:after="40" w:line="276" w:lineRule="auto"/>
      </w:pPr>
      <w:r w:rsidRPr="00033F41">
        <w:t>Hoạt động tình nguyện ở cấp cơ sở cũng diễn ra sôi nổi, mạnh mẽ với nhiều hình thức mới lạ, độc đáo, phù hợp với tình hình diễn biến phức tạp của dịch Covid-19</w:t>
      </w:r>
      <w:r w:rsidRPr="00033F41">
        <w:rPr>
          <w:rStyle w:val="FootnoteReference"/>
          <w:rFonts w:eastAsiaTheme="majorEastAsia"/>
          <w:kern w:val="2"/>
        </w:rPr>
        <w:footnoteReference w:id="51"/>
      </w:r>
      <w:r w:rsidRPr="00033F41">
        <w:t>. Liên Chi hội các Khoa cũng chủ động bám sát, định hướng và hỗ trợ các chuỗi chương trình tình nguyện chi hội phân theo từng mảng về an sinh xã hội, tình nguyện vì môi trường, uống nước nhớ nguồn,... làm nổi bật lên sức sống của các chi hội. Kết quả: Trong năm học: 100% Liên Chi hội có các chi hội tổ chức được ít nhất 01 hoạt động tình nguyện của đơn vị</w:t>
      </w:r>
      <w:r w:rsidRPr="00033F41">
        <w:rPr>
          <w:rStyle w:val="FootnoteReference"/>
          <w:rFonts w:eastAsiaTheme="majorEastAsia"/>
          <w:kern w:val="2"/>
        </w:rPr>
        <w:footnoteReference w:id="52"/>
      </w:r>
      <w:r w:rsidRPr="00033F41">
        <w:t>.</w:t>
      </w:r>
    </w:p>
    <w:p w14:paraId="01884BCA" w14:textId="77777777" w:rsidR="002014DF" w:rsidRPr="00033F41" w:rsidRDefault="002014DF" w:rsidP="00061120">
      <w:pPr>
        <w:pStyle w:val="111"/>
        <w:spacing w:line="276" w:lineRule="auto"/>
      </w:pPr>
      <w:r w:rsidRPr="00033F41">
        <w:t>Tình nguyện bảo vệ môi trường, thích ứng với biến đổi khí hậu</w:t>
      </w:r>
    </w:p>
    <w:p w14:paraId="0611C30A" w14:textId="19EE0F87" w:rsidR="00FB4215" w:rsidRPr="00033F41" w:rsidRDefault="00FB4215" w:rsidP="00061120">
      <w:pPr>
        <w:pStyle w:val="onvn0"/>
        <w:spacing w:before="40" w:after="40" w:line="276" w:lineRule="auto"/>
      </w:pPr>
      <w:r w:rsidRPr="00033F41">
        <w:t>Các hoạt động bảo vệ môi trường, ứng phó với biến đổi khí hậu được tổ chức thường xuyên, sáng tạo. Ngày thứ bảy tình nguyện và chủ nhật xanh được tổ chức rộng khắp với sự tham gia của hơn</w:t>
      </w:r>
      <w:r w:rsidRPr="00033F41">
        <w:rPr>
          <w:b/>
        </w:rPr>
        <w:t xml:space="preserve"> </w:t>
      </w:r>
      <w:r w:rsidR="00E909C4" w:rsidRPr="00033F41">
        <w:rPr>
          <w:b/>
        </w:rPr>
        <w:t>10</w:t>
      </w:r>
      <w:r w:rsidRPr="00033F41">
        <w:rPr>
          <w:b/>
        </w:rPr>
        <w:t>00</w:t>
      </w:r>
      <w:r w:rsidRPr="00033F41">
        <w:t xml:space="preserve"> lượt đoàn viên, thanh niên. Hoạt động trồng cây xanh được triển khai hiệu quả với </w:t>
      </w:r>
      <w:r w:rsidRPr="00033F41">
        <w:rPr>
          <w:b/>
        </w:rPr>
        <w:t>300</w:t>
      </w:r>
      <w:r w:rsidRPr="00033F41">
        <w:t xml:space="preserve"> cây xanh được trồng mới. Nhiều hoạt động hưởng ứng chương trình “Vì một Việt Nam xanh”, phong trào “Chống rác thải nhựa”, các ngày bảo vệ môi trường được tổ chức hiệu quả và triển khai rộng rãi trong đoàn viên, sinh viên.</w:t>
      </w:r>
    </w:p>
    <w:p w14:paraId="72741712" w14:textId="77777777" w:rsidR="00FB4215" w:rsidRPr="00033F41" w:rsidRDefault="00FB4215" w:rsidP="00061120">
      <w:pPr>
        <w:pStyle w:val="onvn0"/>
        <w:spacing w:before="40" w:after="40" w:line="276" w:lineRule="auto"/>
      </w:pPr>
      <w:r w:rsidRPr="00033F41">
        <w:t>Các đội hình “Không gian xanh”, “Tái chế phế liệu”, “Vệ sinh môi trường” được duy trì đều đặn trong các hoạt động tình nguyện góp phần thực hiện tốt chỉ thị số 19-CT/TU của Thành ủy về cuộc vận động “Người dân Thành phố Hồ Chí Minh không xả rác ra đường và kênh rạch, vì Thành phố sạch và giảm ngập nước”.</w:t>
      </w:r>
    </w:p>
    <w:p w14:paraId="0DDDD9BE" w14:textId="2C01AF9A" w:rsidR="00E909C4" w:rsidRPr="00033F41" w:rsidRDefault="00E909C4" w:rsidP="00061120">
      <w:pPr>
        <w:pStyle w:val="111"/>
        <w:spacing w:line="276" w:lineRule="auto"/>
        <w:rPr>
          <w:b/>
          <w:kern w:val="2"/>
          <w:sz w:val="28"/>
          <w:szCs w:val="28"/>
        </w:rPr>
      </w:pPr>
      <w:r w:rsidRPr="00033F41">
        <w:t xml:space="preserve">. Sinh viên </w:t>
      </w:r>
      <w:r w:rsidR="008D2519" w:rsidRPr="00033F41">
        <w:t>tham gia phòng chống dịch Covid-</w:t>
      </w:r>
      <w:r w:rsidRPr="00033F41">
        <w:t>19</w:t>
      </w:r>
    </w:p>
    <w:p w14:paraId="12F71895" w14:textId="77777777" w:rsidR="00E909C4" w:rsidRPr="00033F41" w:rsidRDefault="00E909C4" w:rsidP="00061120">
      <w:pPr>
        <w:pStyle w:val="onvn0"/>
        <w:spacing w:before="40" w:after="40" w:line="276" w:lineRule="auto"/>
        <w:rPr>
          <w:lang w:val="es-ES"/>
        </w:rPr>
      </w:pPr>
      <w:r w:rsidRPr="00033F41">
        <w:rPr>
          <w:lang w:val="es-ES"/>
        </w:rPr>
        <w:t>Đoàn trường tổ chức các hoạt động tuyên truyền, phòng chống dịch bệnh Covid-19 trên các trang mạng xã hội; tổ chức các nhóm sinh viên sản xuất các sản phẩm như nước rửa tay khô, khẩu trang vải phát miễn phí cho sinh viên; vận động sinh viên tình nguyện hỗ trợ các công tác đo thân nhiệt, phòng chống dịch bệnh trong toàn trường theo chỉ đạo của lãnh đạo nhà Trường.</w:t>
      </w:r>
    </w:p>
    <w:p w14:paraId="44801C4D" w14:textId="77777777" w:rsidR="0097379E" w:rsidRPr="00033F41" w:rsidRDefault="0097379E" w:rsidP="00061120">
      <w:pPr>
        <w:pStyle w:val="21"/>
        <w:spacing w:line="276" w:lineRule="auto"/>
      </w:pPr>
      <w:r w:rsidRPr="00033F41">
        <w:lastRenderedPageBreak/>
        <w:t>Phong trào Tuổi trẻ sáng tạo</w:t>
      </w:r>
    </w:p>
    <w:p w14:paraId="01CA8FF7" w14:textId="77777777" w:rsidR="0097379E" w:rsidRPr="00033F41" w:rsidRDefault="0097379E" w:rsidP="00061120">
      <w:pPr>
        <w:pStyle w:val="111"/>
        <w:spacing w:line="276" w:lineRule="auto"/>
      </w:pPr>
      <w:r w:rsidRPr="00033F41">
        <w:t>Sáng tạo trong học tập, nghiên cứu khoa học</w:t>
      </w:r>
    </w:p>
    <w:p w14:paraId="5301AFFA" w14:textId="77777777" w:rsidR="00DB59CA" w:rsidRPr="00033F41" w:rsidRDefault="00DB59CA" w:rsidP="00061120">
      <w:pPr>
        <w:pStyle w:val="HOATHI"/>
        <w:spacing w:line="276" w:lineRule="auto"/>
        <w:rPr>
          <w:sz w:val="26"/>
        </w:rPr>
      </w:pPr>
      <w:r w:rsidRPr="00033F41">
        <w:rPr>
          <w:sz w:val="26"/>
        </w:rPr>
        <w:t>Đối với cán bộ, giảng viên trẻ:</w:t>
      </w:r>
    </w:p>
    <w:p w14:paraId="388F51EC" w14:textId="77777777" w:rsidR="00471C54" w:rsidRPr="00033F41" w:rsidRDefault="00471C54" w:rsidP="00061120">
      <w:pPr>
        <w:pStyle w:val="onvn0"/>
        <w:spacing w:before="40" w:after="40" w:line="276" w:lineRule="auto"/>
      </w:pPr>
      <w:r w:rsidRPr="00033F41">
        <w:t xml:space="preserve">Phát huy sức trẻ tham gia đóng góp chính sách cho Nhà Trường, định kỳ tổ chức Hội nghị “Gặp gỡ cán bộ, giảng viên trẻ với Lãnh đạo Trường” mỗi học kỳ một lần với sự tham gia đông đảo cán bộ - giảng viên với chủ đề lần 1 “Nâng cao chất lượng nghiên cứu, giải pháp tăng cường công bố quốc tế” và chủ đề lần 2 “Đổi mới, sáng tạo ứng dụng công nghệ hiện đại trong giảng dạy”: các đồng chí tập trung trao đổi, thảo luận các vấn đề xoay quanh chính sách, những điểm khó khăn triển khai công tác theo chủ đề dưới góc nhìn và góp ý của cán bộ, giảng viên trẻ. </w:t>
      </w:r>
    </w:p>
    <w:p w14:paraId="4A7AA932" w14:textId="77777777" w:rsidR="00471C54" w:rsidRPr="00033F41" w:rsidRDefault="00471C54" w:rsidP="00061120">
      <w:pPr>
        <w:spacing w:before="40" w:after="40" w:line="276" w:lineRule="auto"/>
        <w:ind w:firstLine="709"/>
        <w:jc w:val="both"/>
        <w:rPr>
          <w:sz w:val="26"/>
          <w:szCs w:val="26"/>
        </w:rPr>
      </w:pPr>
      <w:r w:rsidRPr="00033F41">
        <w:rPr>
          <w:sz w:val="26"/>
          <w:szCs w:val="26"/>
        </w:rPr>
        <w:t xml:space="preserve">Hỗ trợ đoàn viên hiệu quả hoạt động tại hai chi đoàn, tháo gỡ một số vướng mắc tồn tại trong cơ chế hoạt động của cán bộ, giảng viên trẻ nhằm kịp thời nhằm phát huy vai trò của hai chi đoàn là người bạn của thanh niên. Hỗ trợ cán bộ, giảng viên trẻ tham gia nghiên cứu khoa học, đóng góp vào sự phát triển chung của nhà trường. Triển khai và vận động cán bộ, giảng viên trẻ tham gia chương trình “Tri thức trẻ vì giáo dục”. </w:t>
      </w:r>
    </w:p>
    <w:p w14:paraId="153BB08F" w14:textId="77777777" w:rsidR="00471C54" w:rsidRPr="00033F41" w:rsidRDefault="00471C54" w:rsidP="00061120">
      <w:pPr>
        <w:spacing w:before="40" w:after="40" w:line="276" w:lineRule="auto"/>
        <w:ind w:firstLine="709"/>
        <w:jc w:val="both"/>
        <w:rPr>
          <w:sz w:val="26"/>
          <w:szCs w:val="26"/>
        </w:rPr>
      </w:pPr>
      <w:r w:rsidRPr="00033F41">
        <w:rPr>
          <w:sz w:val="26"/>
          <w:szCs w:val="26"/>
        </w:rPr>
        <w:t xml:space="preserve">Công tác hỗ trợ nghiên cứu được kết hợp với các đơn vị thực hiện chặt chẽ theo lộ trình. Đoàn trường thành lập 03 nhóm giảng viên trẻ theo nhóm ngành để tư vấn nhanh cho sinh viên có những vướng mắc cần trao đổi thường xuyên về nghiên cứu khoa học, đồng thời thông qua đó hỗ trợ trực tiếp và hướng dẫn các nhóm nghiên cứu. </w:t>
      </w:r>
    </w:p>
    <w:p w14:paraId="0DDEC3D4" w14:textId="4494FFDD" w:rsidR="00471C54" w:rsidRPr="00033F41" w:rsidRDefault="00471C54" w:rsidP="00061120">
      <w:pPr>
        <w:spacing w:before="40" w:after="40" w:line="276" w:lineRule="auto"/>
        <w:jc w:val="both"/>
        <w:rPr>
          <w:sz w:val="26"/>
          <w:szCs w:val="26"/>
        </w:rPr>
      </w:pPr>
      <w:r w:rsidRPr="00033F41">
        <w:rPr>
          <w:sz w:val="26"/>
          <w:szCs w:val="26"/>
        </w:rPr>
        <w:tab/>
        <w:t xml:space="preserve">Thực hiện hiệu quả phong trào “3 trách nhiệm” trong đoàn viên là cán bộ, viên chức trẻ gắn với nhiệm vụ của các đơn vị, hỗ trợ công tác hành chính và cải cách quy trình xử lý công việc trong mỗi phòng ban. Kết quả thu được </w:t>
      </w:r>
      <w:r w:rsidRPr="00493C7D">
        <w:rPr>
          <w:b/>
          <w:sz w:val="26"/>
          <w:szCs w:val="26"/>
        </w:rPr>
        <w:t>30</w:t>
      </w:r>
      <w:r w:rsidRPr="00033F41">
        <w:rPr>
          <w:sz w:val="26"/>
          <w:szCs w:val="26"/>
        </w:rPr>
        <w:t xml:space="preserve"> sáng kiến cải cách quy trình tại đơn vị, tổ chức 01 đợt “thứ bảy tình nguyệ</w:t>
      </w:r>
      <w:r w:rsidR="00493C7D">
        <w:rPr>
          <w:sz w:val="26"/>
          <w:szCs w:val="26"/>
        </w:rPr>
        <w:t>n” vào tháng 09/2020</w:t>
      </w:r>
      <w:r w:rsidRPr="00033F41">
        <w:rPr>
          <w:sz w:val="26"/>
          <w:szCs w:val="26"/>
        </w:rPr>
        <w:t xml:space="preserve"> hỗ trợ xử lý sự vụ cho </w:t>
      </w:r>
      <w:r w:rsidR="00493C7D">
        <w:rPr>
          <w:sz w:val="26"/>
          <w:szCs w:val="26"/>
        </w:rPr>
        <w:t>t</w:t>
      </w:r>
      <w:r w:rsidRPr="00033F41">
        <w:rPr>
          <w:sz w:val="26"/>
          <w:szCs w:val="26"/>
        </w:rPr>
        <w:t>ân sinh viên vào đợt cao điểm. Vận động đoàn viên nâng cao trình độ theo chính sách khuyến khích của nhà Trường. Kết quả thực hiện có nhiều công trình, đề tài nghiên cứu được đầu tư và triển khai.</w:t>
      </w:r>
      <w:r w:rsidRPr="00033F41">
        <w:rPr>
          <w:rStyle w:val="FootnoteReference"/>
          <w:sz w:val="26"/>
          <w:szCs w:val="26"/>
        </w:rPr>
        <w:footnoteReference w:id="53"/>
      </w:r>
    </w:p>
    <w:p w14:paraId="261D71E5" w14:textId="77777777" w:rsidR="00DB59CA" w:rsidRPr="00033F41" w:rsidRDefault="00DB59CA" w:rsidP="00061120">
      <w:pPr>
        <w:pStyle w:val="HOATHI"/>
        <w:spacing w:line="276" w:lineRule="auto"/>
        <w:rPr>
          <w:sz w:val="26"/>
        </w:rPr>
      </w:pPr>
      <w:r w:rsidRPr="00033F41">
        <w:rPr>
          <w:sz w:val="26"/>
        </w:rPr>
        <w:t>Đối với sinh viên</w:t>
      </w:r>
    </w:p>
    <w:p w14:paraId="1D90FAE8" w14:textId="085E7F56" w:rsidR="00471C54" w:rsidRPr="00033F41" w:rsidRDefault="00471C54" w:rsidP="00061120">
      <w:pPr>
        <w:spacing w:before="40" w:after="40" w:line="276" w:lineRule="auto"/>
        <w:ind w:firstLine="709"/>
        <w:jc w:val="both"/>
        <w:rPr>
          <w:sz w:val="26"/>
          <w:szCs w:val="26"/>
        </w:rPr>
      </w:pPr>
      <w:r w:rsidRPr="00033F41">
        <w:rPr>
          <w:sz w:val="26"/>
          <w:szCs w:val="26"/>
        </w:rPr>
        <w:t xml:space="preserve">Việc duy trì mô hình nhóm học tập trong từng chi đoàn là phương thức được triển khai đồng bộ để xây dựng lộ trình học theo nhóm, giải quyết khó khăn trong việc tập hợp sinh viên khi chuyển từ tín chỉ bán phần sang tín chỉ toàn phần trong những năm học gần đây, đồng thời cũng phù hợp với chủ trương “người học tự thiết kế chương trình học cho chính mình” của Nhà Trường. Thực hiện mô hình nhóm từ 4-5 sinh viên hỗ trợ cho </w:t>
      </w:r>
      <w:r w:rsidR="00CA701A" w:rsidRPr="00033F41">
        <w:rPr>
          <w:sz w:val="26"/>
          <w:szCs w:val="26"/>
        </w:rPr>
        <w:t>20</w:t>
      </w:r>
      <w:r w:rsidRPr="00033F41">
        <w:rPr>
          <w:sz w:val="26"/>
          <w:szCs w:val="26"/>
        </w:rPr>
        <w:t xml:space="preserve"> sinh viên là du học sinh Lào – Campuchia để thường xuyên hỗ trợ, giải đáp học tập cho sinh viên, mô hình đồng hành 1+1 dành cho sinh viên có kết quả học tập yếu, kém. </w:t>
      </w:r>
    </w:p>
    <w:p w14:paraId="65E86FA6" w14:textId="77777777" w:rsidR="00471C54" w:rsidRPr="00033F41" w:rsidRDefault="00471C54" w:rsidP="00061120">
      <w:pPr>
        <w:spacing w:before="40" w:after="40" w:line="276" w:lineRule="auto"/>
        <w:ind w:firstLine="567"/>
        <w:jc w:val="both"/>
        <w:rPr>
          <w:sz w:val="26"/>
          <w:szCs w:val="26"/>
        </w:rPr>
      </w:pPr>
      <w:r w:rsidRPr="00033F41">
        <w:rPr>
          <w:sz w:val="26"/>
          <w:szCs w:val="26"/>
        </w:rPr>
        <w:t xml:space="preserve">Trong công tác triển khai học tập trực tuyến, Trường Đại học Kinh tế - Luật là một trong những đơn vị hàng đầu về đầu tư hỗ trợ mạng, nền tảng học tập trực tuyến. </w:t>
      </w:r>
    </w:p>
    <w:p w14:paraId="211018FC" w14:textId="77777777" w:rsidR="00471C54" w:rsidRPr="00033F41" w:rsidRDefault="00471C54" w:rsidP="00061120">
      <w:pPr>
        <w:pStyle w:val="onvn0"/>
        <w:spacing w:before="40" w:after="40" w:line="276" w:lineRule="auto"/>
      </w:pPr>
      <w:r w:rsidRPr="00033F41">
        <w:lastRenderedPageBreak/>
        <w:t xml:space="preserve">Trong công tác nghiên cứu khoa học, thực hiện cải cách mở rộng công tác chọn lọc đề tài nghiên cứu được triển khai với điểm mới theo hai định hướng: do sinh viên yêu thích chọn đề tài đã chọn trước là cách thức truyền thống và hiện nay triển khai bổ sung các đề tài do các phòng, khoa đề xuất trong quá trình nghiên cứu các sản phẩm ứng dụng và sinh viên được chọn để thực hiện. </w:t>
      </w:r>
    </w:p>
    <w:p w14:paraId="019B41AF" w14:textId="2E54D228" w:rsidR="00471C54" w:rsidRPr="00033F41" w:rsidRDefault="00471C54" w:rsidP="00061120">
      <w:pPr>
        <w:pStyle w:val="onvn0"/>
        <w:spacing w:before="40" w:after="40" w:line="276" w:lineRule="auto"/>
      </w:pPr>
      <w:r w:rsidRPr="00033F41">
        <w:t>Công tác hỗ trợ nghiên cứu được kết hợp với các đơn vị, thực hiện chặt chẽ theo lộ trình được đặt ra ngay từ đầu năm học. Đoàn Trường tham mưu kết hợp chuyên đề định hướng về nghiên cứu khoa học trong tuần sinh hoạt công dân sinh viên. Đoàn trường phối hợp với Phòng Sau Đại học &amp; Khoa học Công nghệ tổ chức Khóa học “Kỹ năng nghiên cứu khoa học dành cho sinh viên” với 10 chuyên đề kéo dài trong năm tháng, cung cấp kiến thức và kỹ năng cần thiết để sinh viên thực hiện đề tài nghiên cứu khoa học, kết quả thu hút khoảng 700 lượt sinh viên tham gia. Đoàn Trường cũng thành lập 03 nhóm giảng viên trẻ theo từng nhóm ngành để tư vấn, định hướng cho sinh viên có những vướng mắc cần trao đổi thường xuyên về nghiên cứu khoa học. Định hướng nâng cao năng lực nghiên cứu của sinh viên thông qua nhiều sản phẩm chuyên san chuyên ngành, phát triển các đề tài nghiên cứu khoa học sinh viên thành các bài báo khoa học đăng trên các tạp chí uy tín trong nước và quốc tế</w:t>
      </w:r>
      <w:r w:rsidR="00A323FF">
        <w:rPr>
          <w:rStyle w:val="FootnoteReference"/>
        </w:rPr>
        <w:footnoteReference w:id="54"/>
      </w:r>
      <w:r w:rsidRPr="00033F41">
        <w:t xml:space="preserve">. </w:t>
      </w:r>
    </w:p>
    <w:p w14:paraId="3C338AA6" w14:textId="666F7C55" w:rsidR="00471C54" w:rsidRPr="00033F41" w:rsidRDefault="005D6F41" w:rsidP="00061120">
      <w:pPr>
        <w:pStyle w:val="onvn0"/>
        <w:spacing w:before="40" w:after="40" w:line="276" w:lineRule="auto"/>
      </w:pPr>
      <w:r w:rsidRPr="00033F41">
        <w:t>Tổ chức</w:t>
      </w:r>
      <w:r w:rsidR="00471C54" w:rsidRPr="00033F41">
        <w:t xml:space="preserve"> Ngày </w:t>
      </w:r>
      <w:r w:rsidRPr="00033F41">
        <w:t>hội</w:t>
      </w:r>
      <w:r w:rsidR="00471C54" w:rsidRPr="00033F41">
        <w:t xml:space="preserve"> </w:t>
      </w:r>
      <w:r w:rsidR="004204B5" w:rsidRPr="00033F41">
        <w:t xml:space="preserve">ý tưởng khởi nghiệp với </w:t>
      </w:r>
      <w:r w:rsidR="004204B5" w:rsidRPr="00493C7D">
        <w:rPr>
          <w:b/>
        </w:rPr>
        <w:t>30</w:t>
      </w:r>
      <w:r w:rsidR="004204B5" w:rsidRPr="00033F41">
        <w:t xml:space="preserve"> </w:t>
      </w:r>
      <w:r w:rsidR="00471C54" w:rsidRPr="00033F41">
        <w:t xml:space="preserve">sản phẩm </w:t>
      </w:r>
      <w:r w:rsidR="004204B5" w:rsidRPr="00033F41">
        <w:t xml:space="preserve">trưng bày </w:t>
      </w:r>
      <w:r w:rsidR="00471C54" w:rsidRPr="00033F41">
        <w:t xml:space="preserve">do giảng viên và sinh viên Trường thực hiện. Thường xuyên triển lãm sáng tạo tại các ngày hội của Trường như các dịp ngày hội </w:t>
      </w:r>
      <w:r w:rsidR="00493C7D">
        <w:t>S</w:t>
      </w:r>
      <w:r w:rsidR="00471C54" w:rsidRPr="00033F41">
        <w:t>inh viên 05 tốt, ngày truyền thống UEL … và đặc biệt sản phẩm do sinh viên thực hiện được giới thiệu tại các gian hàng trong tư vấn tuyển sinh cho đối tượng là học sinh THPT và sinh viên các trường cùng trải nghiệm. Chú trọng liên kết doanh nghiệp hỗ trợ sản phẩm tương tác thực tế ảo để sinh viên được sử dụng thử kết hợp với các trưng bày.</w:t>
      </w:r>
    </w:p>
    <w:p w14:paraId="205AE55D" w14:textId="4E37EB7C" w:rsidR="00471C54" w:rsidRPr="00033F41" w:rsidRDefault="00471C54" w:rsidP="00061120">
      <w:pPr>
        <w:spacing w:before="40" w:after="40" w:line="276" w:lineRule="auto"/>
        <w:ind w:firstLine="567"/>
        <w:jc w:val="both"/>
        <w:rPr>
          <w:sz w:val="26"/>
          <w:szCs w:val="26"/>
        </w:rPr>
      </w:pPr>
      <w:r w:rsidRPr="00033F41">
        <w:rPr>
          <w:sz w:val="26"/>
          <w:szCs w:val="26"/>
        </w:rPr>
        <w:t xml:space="preserve">Trong năm học, tổ chức </w:t>
      </w:r>
      <w:r w:rsidR="00DA067E" w:rsidRPr="00DA067E">
        <w:rPr>
          <w:b/>
          <w:sz w:val="26"/>
          <w:szCs w:val="26"/>
        </w:rPr>
        <w:t>10</w:t>
      </w:r>
      <w:r w:rsidR="00DA067E">
        <w:rPr>
          <w:sz w:val="26"/>
          <w:szCs w:val="26"/>
        </w:rPr>
        <w:t xml:space="preserve"> </w:t>
      </w:r>
      <w:r w:rsidRPr="00033F41">
        <w:rPr>
          <w:sz w:val="26"/>
          <w:szCs w:val="26"/>
        </w:rPr>
        <w:t xml:space="preserve">Cuộc thi, hội thi sáng tạo, ý tưởng sáng tạo; tổ chức </w:t>
      </w:r>
      <w:r w:rsidRPr="00DA067E">
        <w:rPr>
          <w:b/>
          <w:sz w:val="26"/>
          <w:szCs w:val="26"/>
        </w:rPr>
        <w:t>11</w:t>
      </w:r>
      <w:r w:rsidRPr="00033F41">
        <w:rPr>
          <w:sz w:val="26"/>
          <w:szCs w:val="26"/>
        </w:rPr>
        <w:t xml:space="preserve"> Hội thảo, diễn đàn, tọa đàm sáng tạo trẻ; tổ chức </w:t>
      </w:r>
      <w:r w:rsidRPr="00DA067E">
        <w:rPr>
          <w:b/>
          <w:sz w:val="26"/>
          <w:szCs w:val="26"/>
        </w:rPr>
        <w:t>09</w:t>
      </w:r>
      <w:r w:rsidRPr="00033F41">
        <w:rPr>
          <w:sz w:val="26"/>
          <w:szCs w:val="26"/>
        </w:rPr>
        <w:t xml:space="preserve"> Hội nghị, tọa đàm nghiên cứu khoa học sinh viên do Đoàn - Hội tổ chức; tổ chức </w:t>
      </w:r>
      <w:r w:rsidRPr="00DA067E">
        <w:rPr>
          <w:b/>
          <w:sz w:val="26"/>
          <w:szCs w:val="26"/>
        </w:rPr>
        <w:t>01</w:t>
      </w:r>
      <w:r w:rsidRPr="00033F41">
        <w:rPr>
          <w:sz w:val="26"/>
          <w:szCs w:val="26"/>
        </w:rPr>
        <w:t xml:space="preserve"> Hội nghị Nghiên cứu khoa học sinh viên và giải thưởng “Nhà nghiên cứu khoa </w:t>
      </w:r>
      <w:r w:rsidR="00DA067E">
        <w:rPr>
          <w:sz w:val="26"/>
          <w:szCs w:val="26"/>
        </w:rPr>
        <w:t xml:space="preserve">học </w:t>
      </w:r>
      <w:r w:rsidRPr="00033F41">
        <w:rPr>
          <w:sz w:val="26"/>
          <w:szCs w:val="26"/>
        </w:rPr>
        <w:t>trẻ UEL” nhằm biểu dương thanh niên sáng tạo trong công tác nghiên cứu khoa học.</w:t>
      </w:r>
    </w:p>
    <w:p w14:paraId="5A1DE4AB" w14:textId="77777777" w:rsidR="00471C54" w:rsidRPr="00033F41" w:rsidRDefault="00471C54" w:rsidP="00061120">
      <w:pPr>
        <w:pStyle w:val="onvn0"/>
        <w:spacing w:before="40" w:after="40" w:line="276" w:lineRule="auto"/>
      </w:pPr>
      <w:r w:rsidRPr="00033F41">
        <w:t xml:space="preserve">Tổng kết chương trình nghiên cứu khoa học sinh viên năm học 2020 - 2021 có </w:t>
      </w:r>
      <w:r w:rsidRPr="00033F41">
        <w:rPr>
          <w:b/>
        </w:rPr>
        <w:t xml:space="preserve">858 </w:t>
      </w:r>
      <w:r w:rsidRPr="00033F41">
        <w:t xml:space="preserve">sinh viên đăng ký với </w:t>
      </w:r>
      <w:r w:rsidRPr="00033F41">
        <w:rPr>
          <w:b/>
        </w:rPr>
        <w:t xml:space="preserve">209 </w:t>
      </w:r>
      <w:r w:rsidRPr="00033F41">
        <w:t xml:space="preserve">đề tài, trong đó có </w:t>
      </w:r>
      <w:r w:rsidRPr="00033F41">
        <w:rPr>
          <w:b/>
        </w:rPr>
        <w:t xml:space="preserve">131 </w:t>
      </w:r>
      <w:r w:rsidRPr="00033F41">
        <w:t xml:space="preserve">đề tài hoàn thành và bảo vệ trước hội đồng cấp Khoa; </w:t>
      </w:r>
      <w:r w:rsidRPr="00033F41">
        <w:rPr>
          <w:b/>
        </w:rPr>
        <w:t xml:space="preserve">42 </w:t>
      </w:r>
      <w:r w:rsidRPr="00033F41">
        <w:t xml:space="preserve">đề tài được bảo vệ trước hội đồng cấp Trường. Năm 2020, Trường Đại học Kinh tế - Luật có </w:t>
      </w:r>
      <w:r w:rsidRPr="00033F41">
        <w:rPr>
          <w:b/>
        </w:rPr>
        <w:t xml:space="preserve">25 </w:t>
      </w:r>
      <w:r w:rsidRPr="00033F41">
        <w:t xml:space="preserve">đề tài tham gia Giải thưởng Eureka; trong đó có </w:t>
      </w:r>
      <w:r w:rsidRPr="00033F41">
        <w:rPr>
          <w:b/>
        </w:rPr>
        <w:t xml:space="preserve">03 </w:t>
      </w:r>
      <w:r w:rsidRPr="00033F41">
        <w:t xml:space="preserve">đề tài tham gia Vòng chung kết; Giải thưởng có </w:t>
      </w:r>
      <w:r w:rsidRPr="00033F41">
        <w:rPr>
          <w:b/>
        </w:rPr>
        <w:t>01</w:t>
      </w:r>
      <w:r w:rsidRPr="00033F41">
        <w:t xml:space="preserve"> giải ba, </w:t>
      </w:r>
      <w:r w:rsidRPr="00033F41">
        <w:rPr>
          <w:b/>
        </w:rPr>
        <w:t>01</w:t>
      </w:r>
      <w:r w:rsidRPr="00033F41">
        <w:t xml:space="preserve"> giải khuyến khích. Đặc biệt, một số đề tài nghiên cứu khoa học sinh viên được phát triển thành bài báo đăng trên tạp chí uy tín trong nước và quốc tế trong danh mục Scopus.</w:t>
      </w:r>
    </w:p>
    <w:p w14:paraId="47DA63B0" w14:textId="77777777" w:rsidR="00471C54" w:rsidRPr="00033F41" w:rsidRDefault="00471C54" w:rsidP="00061120">
      <w:pPr>
        <w:spacing w:before="40" w:after="40" w:line="276" w:lineRule="auto"/>
        <w:ind w:firstLine="567"/>
        <w:jc w:val="both"/>
        <w:rPr>
          <w:sz w:val="26"/>
          <w:szCs w:val="26"/>
        </w:rPr>
      </w:pPr>
      <w:r w:rsidRPr="00033F41">
        <w:rPr>
          <w:sz w:val="26"/>
          <w:szCs w:val="26"/>
        </w:rPr>
        <w:lastRenderedPageBreak/>
        <w:t>Các CLB học thuật cho ra mắt nhiều chuyên san, bản tin khoa học sinh viên.</w:t>
      </w:r>
      <w:r w:rsidRPr="00033F41">
        <w:rPr>
          <w:rStyle w:val="FootnoteReference"/>
          <w:sz w:val="26"/>
          <w:szCs w:val="26"/>
        </w:rPr>
        <w:footnoteReference w:id="55"/>
      </w:r>
      <w:r w:rsidRPr="00033F41">
        <w:rPr>
          <w:sz w:val="26"/>
          <w:szCs w:val="26"/>
        </w:rPr>
        <w:t xml:space="preserve"> Đây là những sân chơi chuyên ngành, hướng dẫn sinh viên tiếp cận phương pháp khoa học, tư duy lý luận, ứng dụng các lý thuyết vào giải quyết các vấn đề thực tế và được giảng viên trực tiếp hướng dẫn, cố vấn trong quá trình thực hiện.</w:t>
      </w:r>
    </w:p>
    <w:p w14:paraId="4CC0DAA6" w14:textId="202F4289" w:rsidR="00471C54" w:rsidRPr="00033F41" w:rsidRDefault="00471C54" w:rsidP="00061120">
      <w:pPr>
        <w:pStyle w:val="onvn0"/>
        <w:spacing w:before="40" w:after="40" w:line="276" w:lineRule="auto"/>
      </w:pPr>
      <w:r w:rsidRPr="00033F41">
        <w:t>Đoàn Trường thành lập CLB Sáng tạo trẻ UEL; tổ chức Tọa đàm “Chuyển đổi số trong công tác Đoàn” thu hút gần 100 sáng kiến của cán bộ Đoàn – Hội chủ chốt; tổ chức Cuộc thi ý tưởng sáng tạo – Chủ đề “Chuyển đổi số trong công tác Đoàn” thu hút gần 200 ý tưởng sáng tạo của sinh viên; tổ chức Tọa đàm “Khơi nguồn sáng tạo trẻ trong bối cảnh tự chủ Đại học và chuyển đổi số”.</w:t>
      </w:r>
    </w:p>
    <w:p w14:paraId="38A803B5" w14:textId="77777777" w:rsidR="0097379E" w:rsidRPr="00033F41" w:rsidRDefault="0097379E" w:rsidP="00061120">
      <w:pPr>
        <w:pStyle w:val="111"/>
        <w:spacing w:line="276" w:lineRule="auto"/>
      </w:pPr>
      <w:r w:rsidRPr="00033F41">
        <w:t>Sáng tạo trong lao động, sản xuất</w:t>
      </w:r>
    </w:p>
    <w:p w14:paraId="4DDFAD81" w14:textId="77777777" w:rsidR="00471C54" w:rsidRPr="00033F41" w:rsidRDefault="00471C54" w:rsidP="00061120">
      <w:pPr>
        <w:pStyle w:val="onvn0"/>
        <w:spacing w:before="40" w:after="40" w:line="276" w:lineRule="auto"/>
      </w:pPr>
      <w:r w:rsidRPr="00033F41">
        <w:t>Đối với lực lượng cán bộ - giảng viên, phát huy tính trẻ, năng động đề xuất phương pháp giảng dạy trực quan, sinh động. Tổ chức chia sẻ phương pháp ứng dụng các công cụ thu thập dữ liệu, tương tác trực tiếp trên lớp cho giảng viên chuyên ngành. Cán bộ đề xuất sáng kiến rút gọn quy trình bằng số hóa dữ liệu, tổ chức cơ cấu quản lý qua hệ thống câu lạc bộ lớp trưởng, giải pháp tiếp cận nắm bắt dư luận, đặc biệt là chủ động tìm hiểu, ứng dụng và chia sẻ giải pháp trong công việc. Cải tiến và đồng bộ hóa ứng dụng công nghệ thông tin vào trong nhiệm vụ tại đơn vị như: Mô hình điểm danh bằng chip RIFD của Phòng Công nghệ thông tin và Phòng Công tác sinh viên, liên kết đăng ký bảng điểm nhanh tại chỗ do Phòng Đào tạo đề xuất, hay thực hiện video những cách đóng học phí online cho sinh viên, tư vấn và chia sẻ cho sinh viên.</w:t>
      </w:r>
    </w:p>
    <w:p w14:paraId="722D79A2" w14:textId="55A0432C" w:rsidR="00DA067E" w:rsidRDefault="00DA067E" w:rsidP="00061120">
      <w:pPr>
        <w:pStyle w:val="paraghrp"/>
        <w:spacing w:before="40" w:after="40"/>
      </w:pPr>
      <w:r w:rsidRPr="00DA067E">
        <w:t xml:space="preserve">Cán bộ, giảng viên trẻ, sinh viên tích cực hưởng ứng cuộc thi “Sáng kiến tuổi 20” nhân dịp kỷ niệm 20 năm ngày truyền thống UEL, kết quả có </w:t>
      </w:r>
      <w:r w:rsidRPr="00DA067E">
        <w:rPr>
          <w:b/>
        </w:rPr>
        <w:t>11</w:t>
      </w:r>
      <w:r w:rsidRPr="00DA067E">
        <w:t xml:space="preserve"> nhóm cán bộ, giảng viên và </w:t>
      </w:r>
      <w:r w:rsidRPr="00DA067E">
        <w:rPr>
          <w:b/>
        </w:rPr>
        <w:t>23</w:t>
      </w:r>
      <w:r w:rsidRPr="00DA067E">
        <w:t xml:space="preserve"> nhóm sinh viên tham gia. Ý tưởng “Đánh giá năng lực sinh viên, đáp ứng tốt hơn nhu cầu của doanh nghiệp, người lao động” được Trung tâm quan hệ doanh nghiệp phối hợp với Jobtest triển khai.</w:t>
      </w:r>
    </w:p>
    <w:p w14:paraId="6D8557D7" w14:textId="191017AA" w:rsidR="00DB59CA" w:rsidRPr="00033F41" w:rsidRDefault="00471C54" w:rsidP="00061120">
      <w:pPr>
        <w:pStyle w:val="paraghrp"/>
        <w:spacing w:before="40" w:after="40"/>
      </w:pPr>
      <w:r w:rsidRPr="00033F41">
        <w:t xml:space="preserve">Vận động mỗi đoàn viên, sinh viên đóng góp ít nhất một ý tưởng sáng tạo tại cơ sở để giải quyết vấn đề của đơn vị hoặc đưa ra mô hình mới trong vận hành. Thường xuyên cập nhật ý tưởng lên Cổng thông tin Ý tưởng sáng tạo Thành phố Hồ Chí Minh, kết quả đóng góp gần </w:t>
      </w:r>
      <w:r w:rsidRPr="00033F41">
        <w:rPr>
          <w:b/>
        </w:rPr>
        <w:t>2.200</w:t>
      </w:r>
      <w:r w:rsidRPr="00033F41">
        <w:t xml:space="preserve"> ý tưởng sáng tạo. Thực hiện giải pháp “Khảo sát sự hài lòng các chương trình hoạt động” làm cơ sở đánh giá và xếp loại chất lượng các hoạt động trong công tác Đoàn – Hội các cấp.</w:t>
      </w:r>
    </w:p>
    <w:p w14:paraId="2F87D6AE" w14:textId="77777777" w:rsidR="0097379E" w:rsidRPr="00033F41" w:rsidRDefault="0097379E" w:rsidP="00061120">
      <w:pPr>
        <w:pStyle w:val="1"/>
        <w:spacing w:line="276" w:lineRule="auto"/>
      </w:pPr>
      <w:r w:rsidRPr="00033F41">
        <w:t>Tổ chức các chương trình đồng hành, hỗ trợ thanh thiếu nhi</w:t>
      </w:r>
    </w:p>
    <w:p w14:paraId="5CF3703A" w14:textId="77777777" w:rsidR="00614BBF" w:rsidRPr="00033F41" w:rsidRDefault="00614BBF" w:rsidP="00061120">
      <w:pPr>
        <w:pStyle w:val="ListParagraph"/>
        <w:keepNext/>
        <w:keepLines/>
        <w:numPr>
          <w:ilvl w:val="0"/>
          <w:numId w:val="20"/>
        </w:numPr>
        <w:spacing w:before="40" w:after="40" w:line="276" w:lineRule="auto"/>
        <w:contextualSpacing w:val="0"/>
        <w:jc w:val="both"/>
        <w:outlineLvl w:val="0"/>
        <w:rPr>
          <w:rFonts w:eastAsia="Times New Roman"/>
          <w:b/>
          <w:bCs/>
          <w:i/>
          <w:vanish/>
          <w:color w:val="000000" w:themeColor="text1"/>
          <w:sz w:val="26"/>
          <w:szCs w:val="26"/>
          <w:lang w:val="vi-VN"/>
        </w:rPr>
      </w:pPr>
    </w:p>
    <w:p w14:paraId="0943A98E" w14:textId="15B507A8" w:rsidR="009C6294" w:rsidRPr="00033F41" w:rsidRDefault="009C6294" w:rsidP="00061120">
      <w:pPr>
        <w:pStyle w:val="21"/>
        <w:spacing w:line="276" w:lineRule="auto"/>
      </w:pPr>
      <w:r w:rsidRPr="00033F41">
        <w:t>Chương trình đồng hành cùng thanh niên trong học tập</w:t>
      </w:r>
    </w:p>
    <w:p w14:paraId="5EE34117" w14:textId="77777777" w:rsidR="00504B94" w:rsidRPr="00033F41" w:rsidRDefault="00504B94" w:rsidP="00061120">
      <w:pPr>
        <w:pStyle w:val="onvn0"/>
        <w:spacing w:before="40" w:after="40" w:line="276" w:lineRule="auto"/>
      </w:pPr>
      <w:r w:rsidRPr="00033F41">
        <w:t xml:space="preserve">Với cán bộ, giảng viên, xác lập mục tiêu và cam kết hoàn thành nâng cao trình độ sau đại học cho cán bộ, giảng viên. Tổ chức chia sẻ các chuyên đề về kỹ năng nghiên cứu khoa học dành cho cán bộ, giảng viên trẻ. </w:t>
      </w:r>
    </w:p>
    <w:p w14:paraId="4F44E573" w14:textId="77777777" w:rsidR="00504B94" w:rsidRPr="00033F41" w:rsidRDefault="00504B94" w:rsidP="00061120">
      <w:pPr>
        <w:pStyle w:val="onvn0"/>
        <w:spacing w:before="40" w:after="40" w:line="276" w:lineRule="auto"/>
      </w:pPr>
      <w:r w:rsidRPr="00033F41">
        <w:t xml:space="preserve">Chi đoàn khối giảng viên thành lập được 03 nhóm giảng viên trẻ cố vấn chuyên sâu cho nghiên cứu khoa học sinh viên theo 03 nhóm ngành (Kinh tế, Luật, Quản lý). </w:t>
      </w:r>
      <w:r w:rsidRPr="00033F41">
        <w:lastRenderedPageBreak/>
        <w:t xml:space="preserve">Đoàn trường triển khai đồng bộ các giải pháp đẩy mạnh nghiên cứu khoa học trong sinh viên. Thực hiện tọa đàm “Đánh giá Nghiên cứu khoa học sinh viên tại Trường hiện nay”, qua đó ghi nhận nhiều ý kiến đánh giá, đóng góp cho công tác triển khai, hỗ trợ được thông suốt phù hợp với định hướng nghiên cứu của Trường. Thực hiện </w:t>
      </w:r>
      <w:r w:rsidRPr="00033F41">
        <w:rPr>
          <w:b/>
        </w:rPr>
        <w:t xml:space="preserve">09 </w:t>
      </w:r>
      <w:r w:rsidRPr="00033F41">
        <w:t xml:space="preserve">công trình phần việc làm theo lời Bác với tổng kinh phí </w:t>
      </w:r>
      <w:r w:rsidRPr="00033F41">
        <w:rPr>
          <w:b/>
        </w:rPr>
        <w:t>256.225.000</w:t>
      </w:r>
      <w:r w:rsidRPr="00033F41">
        <w:t xml:space="preserve"> đồng.</w:t>
      </w:r>
    </w:p>
    <w:p w14:paraId="21233B4E" w14:textId="77777777" w:rsidR="00504B94" w:rsidRPr="00033F41" w:rsidRDefault="00504B94" w:rsidP="00061120">
      <w:pPr>
        <w:pStyle w:val="onvn0"/>
        <w:spacing w:before="40" w:after="40" w:line="276" w:lineRule="auto"/>
      </w:pPr>
      <w:r w:rsidRPr="00033F41">
        <w:t>Đồng hành với sinh viên trong việc vận dụng kiến thức và nâng cao kỹ năng chuyên ngành gắn với thực tế doanh nghiệp. Đoàn Trường chỉ đạo 100% cơ sở rà soát các câu lạc bộ học thuật và tổng thể các hoạt động học thuật của cơ sở Đoàn, xây dựng sân chơi học thuật trọng điểm và đầu tư những nội dung có tính thời sự, gắn kết trực tiếp với nhu cầu của doanh nghiệp và thị trường, thông qua đó cải tiến chất lượng đầu ra của các chương trình học thuật. Nhờ vậy, nhiều cuộc thi học thuật có sản phẩm đầu ra mang tính ứng dụng cao như các dự án kinh doanh, dự án marketing, phần mềm, ứng dụng di động, …</w:t>
      </w:r>
    </w:p>
    <w:p w14:paraId="5FA6E099" w14:textId="77777777" w:rsidR="00504B94" w:rsidRPr="00033F41" w:rsidRDefault="00504B94" w:rsidP="00061120">
      <w:pPr>
        <w:pStyle w:val="onvn0"/>
        <w:spacing w:before="40" w:after="40" w:line="276" w:lineRule="auto"/>
      </w:pPr>
      <w:r w:rsidRPr="00033F41">
        <w:t>Tiếp tục tổ chức Giải thưởng Khóa luận xuất sắc, từ đó định hướng và bồi dưỡng các khóa luận tốt nghiệp thành các công bố trên tạp chí khoa học, đồng thời giới thiệu các khóa luận xuất sắc đến đông đảo ĐVTN. Tham mưu cơ chế khuyến khích nghiên cứu trong sinh viên và công bố bài báo nhằm động viên nhiều nhóm nghiên cứu đầu tư thực hiện đề tài.</w:t>
      </w:r>
      <w:r w:rsidRPr="00033F41">
        <w:rPr>
          <w:rStyle w:val="FootnoteReference"/>
        </w:rPr>
        <w:footnoteReference w:id="56"/>
      </w:r>
      <w:r w:rsidRPr="00033F41">
        <w:t xml:space="preserve"> Rà soát, hỗ trợ và tham mưu khen thưởng cho các đề tài có thành tích các giải cấp Thành, cấp Bộ.</w:t>
      </w:r>
    </w:p>
    <w:p w14:paraId="20032F71" w14:textId="3A8BA706" w:rsidR="00504B94" w:rsidRPr="00033F41" w:rsidRDefault="00504B94" w:rsidP="00061120">
      <w:pPr>
        <w:pStyle w:val="onvn0"/>
        <w:spacing w:before="40" w:after="40" w:line="276" w:lineRule="auto"/>
      </w:pPr>
      <w:r w:rsidRPr="00033F41">
        <w:t xml:space="preserve">Trong năm học, thực hiện </w:t>
      </w:r>
      <w:r w:rsidR="00830443" w:rsidRPr="00033F41">
        <w:rPr>
          <w:b/>
        </w:rPr>
        <w:t>11</w:t>
      </w:r>
      <w:r w:rsidRPr="00033F41">
        <w:t xml:space="preserve"> hội thi học thuật chuyên ngành quy mô cấp Thành và </w:t>
      </w:r>
      <w:r w:rsidRPr="00033F41">
        <w:rPr>
          <w:b/>
        </w:rPr>
        <w:t>22</w:t>
      </w:r>
      <w:r w:rsidR="008D2519" w:rsidRPr="00033F41">
        <w:t xml:space="preserve"> hội thảo, tọa đàm về học tậ</w:t>
      </w:r>
      <w:r w:rsidRPr="00033F41">
        <w:t>p, giảng dạy, nghiên cứu khoa học. Các hoạt động học thuật được đầu tư, đổi mới phương thức tổ chức, tập trung sâu vào các kiến thức chuyên môn ngành học, kết hợp ứng dụng vào thực tiễn, mang lại sự hứng thú và tươi mới cho đoàn viên, sinh viên tham gia. Duy trì</w:t>
      </w:r>
      <w:r w:rsidRPr="00033F41">
        <w:rPr>
          <w:b/>
        </w:rPr>
        <w:t xml:space="preserve"> 12</w:t>
      </w:r>
      <w:r w:rsidRPr="00033F41">
        <w:t xml:space="preserve"> CLB học thuật nhằm phát huy sinh viên có đam mê học thuật và phát triển môi trường học thuật lành mạnh, sáng tạo. Phát huy thế mạnh trong các sân chơi các cấp để tham gia và ghi nhận nhiều giải thưởng.</w:t>
      </w:r>
    </w:p>
    <w:p w14:paraId="353FBE12" w14:textId="4A23C77F" w:rsidR="00504B94" w:rsidRPr="00033F41" w:rsidRDefault="00504B94" w:rsidP="00061120">
      <w:pPr>
        <w:pStyle w:val="onvn0"/>
        <w:spacing w:before="40" w:after="40" w:line="276" w:lineRule="auto"/>
      </w:pPr>
      <w:r w:rsidRPr="00033F41">
        <w:t xml:space="preserve">Đoàn Trường phối hợp với Phòng Công tác sinh viên, Trung tâm </w:t>
      </w:r>
      <w:r w:rsidR="00B23F73" w:rsidRPr="00033F41">
        <w:t xml:space="preserve">Quan hệ doanh nghiệp </w:t>
      </w:r>
      <w:r w:rsidRPr="00033F41">
        <w:t>tổ chức 42 buổi tư vấn, định hướng nghề nghiệp cho sinh viên năm 3, năm 4. Đảm bảo cơ hội cho sinh viên trường được tham gia kiến tập, học hỏi kinh nghiệm các đơn vị tuyển dụng. Phối hợp với Trung tâm Ngoại ngữ - Tin học, triển khai thông tin và trao các loại học bổng hỗ trợ ĐVTN trong học tập. Nắm bắt kịp thời thông tin, tình hình của sinh viên có hoàn cảnh khó khăn thông qua lực lượng cán bộ chủ chốt để có hướng hỗ trợ, giúp đỡ.</w:t>
      </w:r>
    </w:p>
    <w:p w14:paraId="696B7EF8" w14:textId="77777777" w:rsidR="00504B94" w:rsidRPr="00033F41" w:rsidRDefault="00504B94" w:rsidP="00061120">
      <w:pPr>
        <w:pStyle w:val="onvn0"/>
        <w:spacing w:before="40" w:after="40" w:line="276" w:lineRule="auto"/>
      </w:pPr>
      <w:r w:rsidRPr="00033F41">
        <w:t>ĐVTN tại các cơ sở Đoàn xung kích trong việc phát huy chuyên môn ngành học gắn với các hoạt động tình nguyện và có sự giám sát của các nhóm cố vấn là các giảng viên trẻ như: chương trình giảng dạy pháp luật cộng đồng, hướng dẫn quản lý chi tiêu gia đình, tư vấn hướng nghiệp, kinh tế học thường thức, chương trình cập nhật tin học … Tạo điều kiện thuận lợi cho ĐVTN rèn luyện, trau dồi và nâng cao chất lượng kiến thức chuyên môn, ứng dụng vào hoạt động thực tiễn.</w:t>
      </w:r>
    </w:p>
    <w:p w14:paraId="5BF2E667" w14:textId="77777777" w:rsidR="00504B94" w:rsidRPr="00033F41" w:rsidRDefault="00504B94" w:rsidP="00061120">
      <w:pPr>
        <w:pStyle w:val="onvn0"/>
        <w:spacing w:before="40" w:after="40" w:line="276" w:lineRule="auto"/>
      </w:pPr>
      <w:r w:rsidRPr="00033F41">
        <w:lastRenderedPageBreak/>
        <w:t>Đoàn Trường phối hợp với Phòng Sau Đại học &amp; Khoa học Công nghệ tổ chức Khóa học “Kỹ năng nghiên cứu khoa học dành cho sinh viên” với 10 chuyên đề thiết thực, bổ ích, kéo dài trong năm tháng với 700 lượt sinh viên tham gia. Mỗi Đoàn Khoa đều tổ chức 01 tọa đàm hoặc 01 khóa học chuyên đề kỹ năng nghiên cứu khoa học, trong đó các thầy cô có nhiều kinh nghiệm nghiên cứu sẽ chia sẻ, định hướng cho các nhóm sinh viên, tăng cường giao lưu giữa các nhóm sinh viên từng đạt giải cao trong nghiên cứu khoa học với các nhóm lần đầu tham gia nghiên cứu.</w:t>
      </w:r>
    </w:p>
    <w:p w14:paraId="1CDB9885" w14:textId="107DF65B" w:rsidR="009C6294" w:rsidRDefault="00504B94" w:rsidP="00061120">
      <w:pPr>
        <w:pStyle w:val="onvn0"/>
        <w:spacing w:before="40" w:after="40" w:line="276" w:lineRule="auto"/>
      </w:pPr>
      <w:r w:rsidRPr="00033F41">
        <w:t xml:space="preserve">Tiếp tục duy trì và nâng cao chất lượng của Diễn đàn Học tập &amp; Nghiên cứu Khoa học UEL (forum.uel.edu.vn). Với gần </w:t>
      </w:r>
      <w:r w:rsidRPr="00033F41">
        <w:rPr>
          <w:b/>
        </w:rPr>
        <w:t>2.000</w:t>
      </w:r>
      <w:r w:rsidRPr="00033F41">
        <w:t xml:space="preserve"> bài viết, Diễn đàn lưu giữ và cung cấp các thông tin học thuật bổ ích như các khóa luận xuất sắc, các công trình nghiên cứu khoa học của sinh viên, bài giảng kỹ năng nghiên cứu khoa học, các kiến thức về chuyên ngành học, các chuyên san, bản tin khoa học sinh viên, các cuộc thi học thuật. Diễn đàn còn là nơi trao đổi, thảo luận, chia sẻ kinh nghiệm học tập, nghiên cứu khoa học, tham gia các cuộc thi học thuật, …</w:t>
      </w:r>
    </w:p>
    <w:p w14:paraId="4EBEF291" w14:textId="77777777" w:rsidR="00DA067E" w:rsidRPr="00C0244C" w:rsidRDefault="00DA067E" w:rsidP="00061120">
      <w:pPr>
        <w:pStyle w:val="onvn0"/>
        <w:spacing w:before="40" w:after="40" w:line="276" w:lineRule="auto"/>
      </w:pPr>
      <w:r w:rsidRPr="00DA067E">
        <w:t>Đoàn Trường phát động chương trình “Tôi chọn nghiêm túc” vào các mùa thi học kỳ với khẩu hiệu “Gieo ý thức, gặt chất lượng”, tuyên truyền nâng cao ý thức của sinh viên, thực hiện tốt cuộc vận động “Mùa thi nghiêm túc – chất lượng”.</w:t>
      </w:r>
      <w:r>
        <w:t xml:space="preserve"> </w:t>
      </w:r>
    </w:p>
    <w:p w14:paraId="2F76D632" w14:textId="77777777" w:rsidR="009C6294" w:rsidRPr="00033F41" w:rsidRDefault="009C6294" w:rsidP="00061120">
      <w:pPr>
        <w:pStyle w:val="21"/>
        <w:spacing w:line="276" w:lineRule="auto"/>
      </w:pPr>
      <w:r w:rsidRPr="00033F41">
        <w:t>Chương trình đồng hành cùng thanh niên lập nghiệp, khởi nghiệp</w:t>
      </w:r>
    </w:p>
    <w:p w14:paraId="0F90857A" w14:textId="77777777" w:rsidR="00504B94" w:rsidRPr="00033F41" w:rsidRDefault="00504B94" w:rsidP="00061120">
      <w:pPr>
        <w:pStyle w:val="onvn0"/>
        <w:spacing w:before="40" w:after="40" w:line="276" w:lineRule="auto"/>
      </w:pPr>
      <w:r w:rsidRPr="00033F41">
        <w:t>Đoàn Trường phối hợp với Trung tâm Quan hệ doanh nghiệp thường xuyên đưa thông tin việc làm, cơ hội thực tập, vị trí tuyển dụng thông qua mạng lưới thông tin nội bộ, truyền thông kịp thời, nhanh chóng, rộng rãi qua nhiều kênh, phương tiện: website, mạng xã hội Facebook, email và các hệ thống tuyên truyền trực tiếp như bảng tin, hệ thống màn hình tuyên truyền. Các hoạt động Ngày hội việc làm, Tiếp sức người lao động của cấp Thành được tuyên truyền đến sinh viên tham gia và tiếp cận cơ hội việc làm.</w:t>
      </w:r>
    </w:p>
    <w:p w14:paraId="365D4322" w14:textId="77777777" w:rsidR="00504B94" w:rsidRPr="00033F41" w:rsidRDefault="00504B94" w:rsidP="00061120">
      <w:pPr>
        <w:pStyle w:val="onvn0"/>
        <w:spacing w:before="40" w:after="40" w:line="276" w:lineRule="auto"/>
      </w:pPr>
      <w:r w:rsidRPr="00033F41">
        <w:t>Thực hiện tốt công tác tổ chức tham quan, kiến tập, thực tập thực tế thông qua chuỗi “UEL Company tour”. Hoạt động kết nối doanh nghiệp trong tuyển dụng thực tập, nghề nghiệp được thực hiện xuyên suốt trong năm. Tổ chức Ngày hội thực tập với chủ đề “Future in your hand” thông qua việc kết nối hơn 30 doanh nghiệp trong các khối ngành thực hiện chương trình “Phỏng vấn thử, tuyển dụng thật”. Điểm nổi bật của chương trình năm nay các đơn vị tham gia đều phỏng vấn bằng Tiếng Anh và xem đây là một tiêu chí quan trọng trong quá trình hội nhập. Ở các Khoa định kỳ tổ chức 01 chương trình ngày hội việc làm dành cho sinh viên theo đặc thù từng ngành. Kết quả 100% sinh viên được giới thiệu thực tập, 90% sinh viên được nhận lại làm sau khi kết thúc thực tập (do có một số đơn vị không có chỉ tiêu tuyển dụng), 98% sinh viên sau khi ra trường có việc làm ngay.</w:t>
      </w:r>
    </w:p>
    <w:p w14:paraId="32E53077" w14:textId="77777777" w:rsidR="00504B94" w:rsidRPr="00033F41" w:rsidRDefault="00504B94" w:rsidP="00061120">
      <w:pPr>
        <w:pStyle w:val="onvn0"/>
        <w:spacing w:before="40" w:after="40" w:line="276" w:lineRule="auto"/>
      </w:pPr>
      <w:r w:rsidRPr="00033F41">
        <w:t xml:space="preserve">Chỉ đạo các cơ sở Đoàn, CLB học thuật chủ động kết nối với các doanh nghiệp tổ chức định hướng nghề nghiệp, tuyển dụng thực tập cho ĐVTN tại đơn vị. Hoạt động đồng hành với thanh niên trong nghề nghiệp, việc làm được các cơ sở quan tâm và đầu tư về chất lượng. Thông qua các cuộc thi học thuật, giới thiệu được hơn 100 suất thực </w:t>
      </w:r>
      <w:r w:rsidRPr="00033F41">
        <w:lastRenderedPageBreak/>
        <w:t>tập chính thức cho sinh viên xuất sắc đạt giải và được đào tạo theo các chương trình doanh nghiệp đã cam kết với Nhà Trường.</w:t>
      </w:r>
    </w:p>
    <w:p w14:paraId="04688853" w14:textId="2557AA98" w:rsidR="009C6294" w:rsidRDefault="00504B94" w:rsidP="00061120">
      <w:pPr>
        <w:pStyle w:val="onvn0"/>
        <w:spacing w:before="40" w:after="40" w:line="276" w:lineRule="auto"/>
      </w:pPr>
      <w:r w:rsidRPr="004F2E54">
        <w:t xml:space="preserve">Phát động phong trào sáng tạo, khởi nghiệp sâu rộng trong ĐVTN, tạo điều kiện thuận lợi để ĐVTN tiếp cận và phát huy tốt nhất hoạt động sáng tạo khởi nghiệp. Đoàn Trường thường xuyên tiếp cận các nguồn thông tin để hỗ trợ sinh viên như: Chương trình hỗ trợ vốn của Trung ương Đoàn, các chương trình tập huấn do trung tâm BSSC triển khai, các chương trình tập huấn, chương trình Startup-Wheel, kết nối với quỹ Vintech đầu tư cho các hoạt động sinh viên; phối hợp với Trung tâm quan hệ doanh nghiệp và Khu công nghệ phần mềm ĐHQG-HCM tổ chức cuộc khi khởi nghiệp sáng tạo CiC năm 2021, tổ chức cuộc thi “Khởi nghiệp kinh doanh” năm 2021, cuộc thi “Chiến lược xuyên biên giới”, cuộc thi Digital Creatory về sáng tạo nội dung số. </w:t>
      </w:r>
      <w:r w:rsidR="004F2E54" w:rsidRPr="004F2E54">
        <w:t>Thành lập CLB Sáng tạo trẻ UEL và CLB Công nghệ tài chính (Fintech) nhằm đẩy mạnh hỗ trợ sinh viên khởi nghiệp sáng tạo cũng như thực hiện đề án chuyển đổi số trong công tác Đoàn. CLB Tiềm năng quản trị được Quỹ Khởi nghiệp Doanh nghiệp Khoa học và Công nghệ Việt Nam (SVF) bình chọn là một trong 10 câu lạc bộ có hoạt động khởi nghiệp và đổi mới sáng tạo nổi bật trên địa bàn TP.Hồ Chí Minh và được Đoàn Trường tiếp tục hỗ trợ phát triển. Công tác hỗ trợ hệ sinh thái khởi nghiệp tại Nhà Trường được đầu tư thực hiện hiệu quả và đồng bộ ở các cấp.</w:t>
      </w:r>
    </w:p>
    <w:p w14:paraId="394285DC" w14:textId="77777777" w:rsidR="009C6294" w:rsidRPr="00033F41" w:rsidRDefault="009C6294" w:rsidP="00061120">
      <w:pPr>
        <w:pStyle w:val="21"/>
        <w:spacing w:line="276" w:lineRule="auto"/>
      </w:pPr>
      <w:r w:rsidRPr="00033F41">
        <w:t>Chương trình đồng hành cùng thanh niên phát triển kỹ năng thực hành xã hội, nâng cao thể chất, đời sống văn hóa tinh thần</w:t>
      </w:r>
    </w:p>
    <w:p w14:paraId="10856C18" w14:textId="77777777" w:rsidR="00F41E01" w:rsidRPr="00033F41" w:rsidRDefault="00F41E01" w:rsidP="00061120">
      <w:pPr>
        <w:pStyle w:val="onvn0"/>
        <w:spacing w:before="40" w:after="40" w:line="276" w:lineRule="auto"/>
        <w:rPr>
          <w:lang w:val="vi-VN"/>
        </w:rPr>
      </w:pPr>
      <w:r w:rsidRPr="00033F41">
        <w:t>C</w:t>
      </w:r>
      <w:r w:rsidRPr="00033F41">
        <w:rPr>
          <w:lang w:val="vi-VN"/>
        </w:rPr>
        <w:t xml:space="preserve">ác cơ sở Hội đã tổ chức đa dạng các hình thức vận động Hội viên, sinh viên tập luyện thường xuyên một môn thể thao, đồng thời tổ chức các ngày hội sinh viên khỏe, hội thao, đồng diễn thể dục, đi bộ đồng hành, chạy việt dã, ngày hội thể thao dân gian. </w:t>
      </w:r>
    </w:p>
    <w:p w14:paraId="6990966E" w14:textId="46849E32" w:rsidR="00F41E01" w:rsidRPr="00033F41" w:rsidRDefault="00F41E01" w:rsidP="00061120">
      <w:pPr>
        <w:pStyle w:val="onvn0"/>
        <w:spacing w:before="40" w:after="40" w:line="276" w:lineRule="auto"/>
        <w:rPr>
          <w:lang w:val="vi-VN"/>
        </w:rPr>
      </w:pPr>
      <w:r w:rsidRPr="00033F41">
        <w:rPr>
          <w:lang w:val="vi-VN"/>
        </w:rPr>
        <w:t xml:space="preserve">Đầu năm học </w:t>
      </w:r>
      <w:r w:rsidRPr="00033F41">
        <w:t>2020 - 2021</w:t>
      </w:r>
      <w:r w:rsidRPr="00033F41">
        <w:rPr>
          <w:lang w:val="vi-VN"/>
        </w:rPr>
        <w:t xml:space="preserve">, nhiều đơn vị đã tổ chức ngày hội sinh viên khỏe, tổ chức sát hạch sơ bộ tiêu chí “Thể lực tốt” cho sinh viên đăng ký phấn đấu đạt danh hiệu “Sinh viên 5 tốt” các cấp, các hoạt động văn hóa, văn nghệ nhằm nâng cao đời sống tinh thần cho sinh viên. Một số đơn vị sử dụng các ứng dụng (app) trên điện thoại thông minh để khuyến khích sinh viên rèn luyện thể lực, tổ chức các giải thể thao điện tử e-Sport trong thời gian cách ly xã hội do dịch bệnh Covid-19. Kết quả có </w:t>
      </w:r>
      <w:r w:rsidRPr="00033F41">
        <w:rPr>
          <w:b/>
        </w:rPr>
        <w:t>11</w:t>
      </w:r>
      <w:r w:rsidRPr="00033F41">
        <w:rPr>
          <w:lang w:val="vi-VN"/>
        </w:rPr>
        <w:t xml:space="preserve"> giải thể thao các cấp với hơn </w:t>
      </w:r>
      <w:r w:rsidR="004024F5" w:rsidRPr="00033F41">
        <w:rPr>
          <w:b/>
        </w:rPr>
        <w:t>7.4</w:t>
      </w:r>
      <w:r w:rsidRPr="00033F41">
        <w:rPr>
          <w:b/>
        </w:rPr>
        <w:t>00</w:t>
      </w:r>
      <w:r w:rsidRPr="00033F41">
        <w:rPr>
          <w:lang w:val="vi-VN"/>
        </w:rPr>
        <w:t xml:space="preserve"> </w:t>
      </w:r>
      <w:r w:rsidR="004024F5" w:rsidRPr="00033F41">
        <w:t xml:space="preserve">lượt </w:t>
      </w:r>
      <w:r w:rsidRPr="00033F41">
        <w:rPr>
          <w:lang w:val="vi-VN"/>
        </w:rPr>
        <w:t xml:space="preserve">sinh viên tham gia, </w:t>
      </w:r>
      <w:r w:rsidRPr="00033F41">
        <w:rPr>
          <w:b/>
        </w:rPr>
        <w:t>02</w:t>
      </w:r>
      <w:r w:rsidRPr="00033F41">
        <w:t xml:space="preserve"> </w:t>
      </w:r>
      <w:r w:rsidRPr="00033F41">
        <w:rPr>
          <w:lang w:val="vi-VN"/>
        </w:rPr>
        <w:t xml:space="preserve">ngày hội sinh viên khỏe với </w:t>
      </w:r>
      <w:r w:rsidRPr="00033F41">
        <w:t xml:space="preserve">hơn </w:t>
      </w:r>
      <w:r w:rsidRPr="00033F41">
        <w:rPr>
          <w:b/>
        </w:rPr>
        <w:t>1.500</w:t>
      </w:r>
      <w:r w:rsidRPr="00033F41">
        <w:rPr>
          <w:lang w:val="vi-VN"/>
        </w:rPr>
        <w:t xml:space="preserve"> sinh viên tham gia</w:t>
      </w:r>
      <w:r w:rsidRPr="00033F41">
        <w:t xml:space="preserve"> và sinh viên được công nhận sinh viên khỏe</w:t>
      </w:r>
      <w:r w:rsidRPr="00033F41">
        <w:rPr>
          <w:lang w:val="vi-VN"/>
        </w:rPr>
        <w:t xml:space="preserve">. </w:t>
      </w:r>
    </w:p>
    <w:p w14:paraId="6AE7DF43" w14:textId="69597479" w:rsidR="00F41E01" w:rsidRPr="00033F41" w:rsidRDefault="00F41E01" w:rsidP="00061120">
      <w:pPr>
        <w:pStyle w:val="onvn0"/>
        <w:spacing w:before="40" w:after="40" w:line="276" w:lineRule="auto"/>
      </w:pPr>
      <w:r w:rsidRPr="00033F41">
        <w:t xml:space="preserve">Đoàn Trường phối hợp Hội Sinh viên Trường tổ chức giải chạy đồng hành trực tuyến “Race to Run III” chào mừng ngày Truyền thống Trường và “Race to Run IV” chào mừng 90 năm thành lập Đoàn TNCS Hồ Chí Minh với mục đích tạo sân chơi thúc đẩy sinh viên rèn luyện thể thao, nâng cao sức khỏe. Giải chạy đã thu hút sự quan tâm của hơn </w:t>
      </w:r>
      <w:r w:rsidRPr="00033F41">
        <w:rPr>
          <w:b/>
        </w:rPr>
        <w:t>6.000</w:t>
      </w:r>
      <w:r w:rsidRPr="00033F41">
        <w:t xml:space="preserve"> lượt đăng ký, nhận được sự quan tâm lớn với hơn </w:t>
      </w:r>
      <w:r w:rsidRPr="00033F41">
        <w:rPr>
          <w:b/>
        </w:rPr>
        <w:t>100.000</w:t>
      </w:r>
      <w:r w:rsidRPr="00033F41">
        <w:t xml:space="preserve"> lượt tương tác trên fanpage Hội Sinh viên Việt Nam, </w:t>
      </w:r>
      <w:r w:rsidRPr="00033F41">
        <w:rPr>
          <w:b/>
        </w:rPr>
        <w:t>4.179</w:t>
      </w:r>
      <w:r w:rsidRPr="00033F41">
        <w:t xml:space="preserve"> sinh viên đã hoàn thành tiêu chí và nhận được huy chương của các giải chạy và gây quỹ hơn </w:t>
      </w:r>
      <w:r w:rsidRPr="00033F41">
        <w:rPr>
          <w:b/>
        </w:rPr>
        <w:t>350.000.000đ</w:t>
      </w:r>
      <w:r w:rsidRPr="00033F41">
        <w:t>. Ngoài ra, Hội Sin</w:t>
      </w:r>
      <w:r w:rsidR="008D2519" w:rsidRPr="00033F41">
        <w:t>h viên Trường cũng tiếp tục triể</w:t>
      </w:r>
      <w:r w:rsidRPr="00033F41">
        <w:t xml:space="preserve">n khai các giải chạy và hoạt động thể dục, thể </w:t>
      </w:r>
      <w:r w:rsidRPr="00033F41">
        <w:lastRenderedPageBreak/>
        <w:t>thao do các cấp bộ Đoàn - Hội triển khai và được sự hưởng ứng mạnh mẽ từ sinh viên</w:t>
      </w:r>
      <w:r w:rsidRPr="00033F41">
        <w:rPr>
          <w:rStyle w:val="FootnoteReference"/>
        </w:rPr>
        <w:footnoteReference w:id="57"/>
      </w:r>
      <w:r w:rsidRPr="00033F41">
        <w:t>.</w:t>
      </w:r>
    </w:p>
    <w:p w14:paraId="5C6CFD5B" w14:textId="77777777" w:rsidR="00F41E01" w:rsidRPr="00033F41" w:rsidRDefault="00F41E01" w:rsidP="00061120">
      <w:pPr>
        <w:pStyle w:val="onvn0"/>
        <w:spacing w:before="40" w:after="40" w:line="276" w:lineRule="auto"/>
        <w:rPr>
          <w:bCs/>
          <w:lang w:val="pt-BR"/>
        </w:rPr>
      </w:pPr>
      <w:r w:rsidRPr="00033F41">
        <w:rPr>
          <w:lang w:val="vi-VN"/>
        </w:rPr>
        <w:t xml:space="preserve">Hội Sinh viên </w:t>
      </w:r>
      <w:r w:rsidRPr="00033F41">
        <w:t>Trường</w:t>
      </w:r>
      <w:r w:rsidRPr="00033F41">
        <w:rPr>
          <w:lang w:val="vi-VN"/>
        </w:rPr>
        <w:t xml:space="preserve"> phối hợp với Nhà Văn hóa Sinh viên tiếp tục triển khai chương trình “Âm nhạc dân tộc học đường</w:t>
      </w:r>
      <w:r w:rsidRPr="00033F41">
        <w:t xml:space="preserve"> lồng ghép vào Ngày hội Tết Cổ truyền Việt Nam - Lào - Campuchia năm 2021 mang đến làn điệu mới mẻ trong triển khai văn hóa thưởng thức cho sinh viên</w:t>
      </w:r>
      <w:r w:rsidRPr="00033F41">
        <w:rPr>
          <w:bCs/>
          <w:lang w:val="pt-BR"/>
        </w:rPr>
        <w:t>; tổ chức Liên hoan nghệ thuật UEL nhằm chào mừng kỷ niệm 20 năm ngày Truyền thống Trường Đại học Kinh tế - Luật (06/11/2000 - 06/11/2020) với sự đầu tư kỹ càng và tham gia tích cực từ giảng viên, sinh viên đến từ 09 khoa của trường.</w:t>
      </w:r>
    </w:p>
    <w:p w14:paraId="5C407B2D" w14:textId="77777777" w:rsidR="00F41E01" w:rsidRPr="00033F41" w:rsidRDefault="00F41E01" w:rsidP="00061120">
      <w:pPr>
        <w:pStyle w:val="onvn0"/>
        <w:spacing w:before="40" w:after="40" w:line="276" w:lineRule="auto"/>
        <w:rPr>
          <w:lang w:val="vi-VN"/>
        </w:rPr>
      </w:pPr>
      <w:r w:rsidRPr="00033F41">
        <w:rPr>
          <w:bCs/>
        </w:rPr>
        <w:t xml:space="preserve">Bên cạnh đó, </w:t>
      </w:r>
      <w:r w:rsidRPr="00033F41">
        <w:rPr>
          <w:lang w:val="vi-VN"/>
        </w:rPr>
        <w:t>Hội Sinh viên trường tiếp tục đẩy mạnh tổ chức các hoạt động văn hóa văn nghệ góp phần nâng cao đời sống văn hóa, tinh thần cho Hội viên, sinh</w:t>
      </w:r>
      <w:r w:rsidRPr="00033F41">
        <w:t xml:space="preserve"> viên</w:t>
      </w:r>
      <w:r w:rsidRPr="00033F41">
        <w:rPr>
          <w:rStyle w:val="FootnoteReference"/>
          <w:kern w:val="2"/>
          <w:lang w:val="vi-VN"/>
        </w:rPr>
        <w:footnoteReference w:id="58"/>
      </w:r>
      <w:r w:rsidRPr="00033F41">
        <w:rPr>
          <w:lang w:val="pt-BR"/>
        </w:rPr>
        <w:t>.</w:t>
      </w:r>
      <w:r w:rsidRPr="00033F41">
        <w:rPr>
          <w:lang w:val="vi-VN"/>
        </w:rPr>
        <w:t xml:space="preserve"> Trong học kỳ, </w:t>
      </w:r>
      <w:r w:rsidRPr="00033F41">
        <w:rPr>
          <w:b/>
        </w:rPr>
        <w:t>13</w:t>
      </w:r>
      <w:r w:rsidRPr="00033F41">
        <w:rPr>
          <w:lang w:val="vi-VN"/>
        </w:rPr>
        <w:t xml:space="preserve"> sân chơi văn hóa văn nghệ đã được tổ chức, thu hút trên </w:t>
      </w:r>
      <w:r w:rsidRPr="00033F41">
        <w:t>6.350</w:t>
      </w:r>
      <w:r w:rsidRPr="00033F41">
        <w:rPr>
          <w:lang w:val="vi-VN"/>
        </w:rPr>
        <w:t xml:space="preserve"> sinh viên</w:t>
      </w:r>
      <w:r w:rsidRPr="00033F41">
        <w:t xml:space="preserve"> tiếp cập và</w:t>
      </w:r>
      <w:r w:rsidRPr="00033F41">
        <w:rPr>
          <w:lang w:val="vi-VN"/>
        </w:rPr>
        <w:t xml:space="preserve"> tham gia. </w:t>
      </w:r>
    </w:p>
    <w:p w14:paraId="4282C7FF" w14:textId="30C25580" w:rsidR="009C6294" w:rsidRPr="00033F41" w:rsidRDefault="00F41E01" w:rsidP="00061120">
      <w:pPr>
        <w:pStyle w:val="onvn0"/>
        <w:spacing w:before="40" w:after="40" w:line="276" w:lineRule="auto"/>
      </w:pPr>
      <w:r w:rsidRPr="00033F41">
        <w:t xml:space="preserve">Công tác tổ chức các hoạt động tập huấn, bổ trợ kiến thức, kỹ năng theo khung kỹ năng thực hành xã hội đã ban hành tiếp tục được triển khai ở các cơ sở. Trong năm học, toàn trường đã có gần </w:t>
      </w:r>
      <w:r w:rsidRPr="00033F41">
        <w:rPr>
          <w:b/>
        </w:rPr>
        <w:t>50</w:t>
      </w:r>
      <w:r w:rsidRPr="00033F41">
        <w:t xml:space="preserve"> lớp kỹ năng thực hành xã hội được tổ chức, với hơn </w:t>
      </w:r>
      <w:r w:rsidRPr="00033F41">
        <w:rPr>
          <w:b/>
        </w:rPr>
        <w:t>2.500</w:t>
      </w:r>
      <w:r w:rsidRPr="00033F41">
        <w:t xml:space="preserve"> sinh viên tham gia.</w:t>
      </w:r>
    </w:p>
    <w:p w14:paraId="2E3F4BE4" w14:textId="77777777" w:rsidR="0097379E" w:rsidRPr="00033F41" w:rsidRDefault="0097379E" w:rsidP="00061120">
      <w:pPr>
        <w:pStyle w:val="1"/>
        <w:spacing w:line="276" w:lineRule="auto"/>
      </w:pPr>
      <w:r w:rsidRPr="00033F41">
        <w:t>Thực hiện chương trình Vì đàn em thân yêu</w:t>
      </w:r>
    </w:p>
    <w:p w14:paraId="3B95171E" w14:textId="77777777" w:rsidR="00F41E01" w:rsidRPr="00033F41" w:rsidRDefault="00F41E01" w:rsidP="00061120">
      <w:pPr>
        <w:pStyle w:val="onvn0"/>
        <w:spacing w:before="40" w:after="40" w:line="276" w:lineRule="auto"/>
      </w:pPr>
      <w:r w:rsidRPr="00033F41">
        <w:t>Tuyên truyền nhân dịp 80 năm truyền thống Đội ta. Thực hiện hiệu quả chương trình “Rèn luyện đội viên” thông qua các chương trình tình nguyện. Định hướng Hội Sinh viên tiếp tục thực hiện chương trình “1+1” phối hợp với huyện Nhà hè (Nhơn Đức, Long Thới) và Thành phố Thủ đức (Tam Bình).</w:t>
      </w:r>
    </w:p>
    <w:p w14:paraId="61A4A234" w14:textId="1C63DFF8" w:rsidR="00F41E01" w:rsidRPr="00033F41" w:rsidRDefault="00F41E01" w:rsidP="00061120">
      <w:pPr>
        <w:pStyle w:val="onvn0"/>
        <w:spacing w:before="40" w:after="40" w:line="276" w:lineRule="auto"/>
      </w:pPr>
      <w:r w:rsidRPr="00033F41">
        <w:t xml:space="preserve">Trong các chiến dịch tình nguyện đã tổ chức 12 buổi sinh hoạt hè thiếu nhi, thu hút 1.000 lượt thiếu nhi tham gia; tổ chức 10 lớp ôn tập hè, lớp dạy năng khiếu cho thiếu nhi với 600 em thiếu nhi tham gia, 30 hoạt động, sân chơi thiếu nhi </w:t>
      </w:r>
      <w:r w:rsidRPr="00033F41">
        <w:rPr>
          <w:rStyle w:val="FootnoteReference"/>
          <w:rFonts w:eastAsiaTheme="majorEastAsia"/>
        </w:rPr>
        <w:footnoteReference w:id="59"/>
      </w:r>
      <w:r w:rsidRPr="00033F41">
        <w:t>. Phối hợp cùng địa phương tổ chức 15 ngày hội thiếu nhi</w:t>
      </w:r>
      <w:r w:rsidRPr="00033F41">
        <w:rPr>
          <w:rStyle w:val="FootnoteReference"/>
          <w:rFonts w:eastAsiaTheme="majorEastAsia"/>
        </w:rPr>
        <w:footnoteReference w:id="60"/>
      </w:r>
      <w:r w:rsidRPr="00033F41">
        <w:t>. Phối hợp cù</w:t>
      </w:r>
      <w:r w:rsidR="008D2519" w:rsidRPr="00033F41">
        <w:t>ng địa phương tổ chức 12 buổi tậ</w:t>
      </w:r>
      <w:r w:rsidRPr="00033F41">
        <w:t>p huấn nhằm trang bị kỹ năng bơi lội, kỹ năng thực hành xã hội, kỹ năng phòng vệ cho thiếu nhi với sự tham gia của 150 chiến sĩ và 500 thiếu nhi; tổ chức 02 lớp bồi dưỡng tiếng Anh thiếu nhi, lớp năng khiếu… thu hút 160 em tham gia các lớp học.</w:t>
      </w:r>
    </w:p>
    <w:p w14:paraId="03EF8999" w14:textId="77777777" w:rsidR="00F41E01" w:rsidRPr="00033F41" w:rsidRDefault="00F41E01" w:rsidP="00061120">
      <w:pPr>
        <w:pStyle w:val="onvn0"/>
        <w:spacing w:before="40" w:after="40" w:line="276" w:lineRule="auto"/>
      </w:pPr>
      <w:r w:rsidRPr="00033F41">
        <w:lastRenderedPageBreak/>
        <w:t>Hỗ trợ địa phương xây dựng 03 khu vui chơi mới cho thiếu nhi tại huyện Nhà Bè (xã Long Thới), tỉnh Đồng Tháp (xã Tân Hòa), quận Thủ Đức (phường Tam Bình)</w:t>
      </w:r>
      <w:r w:rsidRPr="00033F41">
        <w:rPr>
          <w:rStyle w:val="FootnoteReference"/>
          <w:rFonts w:eastAsiaTheme="majorEastAsia"/>
        </w:rPr>
        <w:footnoteReference w:id="61"/>
      </w:r>
      <w:r w:rsidRPr="00033F41">
        <w:t>.</w:t>
      </w:r>
    </w:p>
    <w:p w14:paraId="177E6ADB" w14:textId="77777777" w:rsidR="00F41E01" w:rsidRPr="00033F41" w:rsidRDefault="00F41E01" w:rsidP="00061120">
      <w:pPr>
        <w:pStyle w:val="onvn0"/>
        <w:spacing w:before="40" w:after="40" w:line="276" w:lineRule="auto"/>
      </w:pPr>
      <w:r w:rsidRPr="00033F41">
        <w:t>Tổ chức 05 chuyến xe hướng nghiệp dành cho học sinh đến với Trường tìm hiểu ngành học và tham quan Trường với sự tham gia hơn 200 em học sinh. Cử thành viên các chi đoàn khối cán bộ và giảng viên tham gia các ngày hội hướng nghiệp tại đơn vị Trường trung học phổ thông theo chương trình của Báo tuổi trẻ, báo Thanh niên và nhiều Trường có nhu cầu.</w:t>
      </w:r>
    </w:p>
    <w:p w14:paraId="2C6E2ACF" w14:textId="67D616D8" w:rsidR="0097379E" w:rsidRPr="00033F41" w:rsidRDefault="00F41E01" w:rsidP="00061120">
      <w:pPr>
        <w:pStyle w:val="onvn0"/>
        <w:spacing w:before="40" w:after="40" w:line="276" w:lineRule="auto"/>
      </w:pPr>
      <w:r w:rsidRPr="00033F41">
        <w:t>Hỗ trợ các Quận, Huyện đội ngũ Báo cáo viên tuyên truyền pháp luật  dành cho các đối tượng đa dạng tiếp cận là học sinh cấp 2, cấp 3 trên địa bàn Thủ đức, Quận 9, Bình Tân.</w:t>
      </w:r>
      <w:r w:rsidRPr="00033F41">
        <w:rPr>
          <w:rStyle w:val="FootnoteReference"/>
          <w:rFonts w:eastAsiaTheme="majorEastAsia"/>
        </w:rPr>
        <w:footnoteReference w:id="62"/>
      </w:r>
    </w:p>
    <w:p w14:paraId="196D168D" w14:textId="77777777" w:rsidR="0097379E" w:rsidRPr="00033F41" w:rsidRDefault="00C93C85" w:rsidP="00061120">
      <w:pPr>
        <w:pStyle w:val="1"/>
        <w:spacing w:line="276" w:lineRule="auto"/>
      </w:pPr>
      <w:r w:rsidRPr="00033F41">
        <w:t>Công tác quốc tế thanh niên</w:t>
      </w:r>
    </w:p>
    <w:p w14:paraId="4AC9155D" w14:textId="77777777" w:rsidR="00F41E01" w:rsidRPr="00033F41" w:rsidRDefault="00F41E01" w:rsidP="00061120">
      <w:pPr>
        <w:pStyle w:val="onvn0"/>
        <w:spacing w:before="40" w:after="40" w:line="276" w:lineRule="auto"/>
      </w:pPr>
      <w:r w:rsidRPr="00033F41">
        <w:t>Hoạt động chăm lo cho sinh viên quốc tế theo học tại trường có sự quan tâm chỉ đạo trực tiếp từ Đảng ủy – Ban Giám hiệu nhà trường, Đoàn – Hội Trường chủ trì các hoạt động nắm bắt tình hình, hỗ trợ trực tiếp sinh viên trong tạo môi trường rèn luyện. Trong năm học 2020 – 2021, Đoàn – Hội kịp thời tham mưu cho Lãnh đạo Trường thăm và động viên sinh viên quốc tế nhân dịp tết cổ truyền của các nước, tổ chức gặp gỡ và trao đổi trực tiếp về khó khăn trong học tập trực tuyến. Duy trì mô hình 1 +1 (1 sinh viên quốc tế + 1 sinh viên Việt Nam) hỗ trợ cung cấp giáo trình cho sinh viên Lào – Campuchia và duy trì hỗ trợ trong thời gian học tập trực tuyến. Tổ chức chương trình lễ hội tết cổ truyền Việt Nam – Lào – Campuchia nhân dịp tết hai nước cho sinh viên Trường cùng tham gia giao lưu văn hóa tại chỗ và phát huy sự sáng tạo trong kết hợp truyền thống và hiện đại.</w:t>
      </w:r>
    </w:p>
    <w:p w14:paraId="1F4572FB" w14:textId="77777777" w:rsidR="00F41E01" w:rsidRPr="00033F41" w:rsidRDefault="00F41E01" w:rsidP="00061120">
      <w:pPr>
        <w:pStyle w:val="onvn0"/>
        <w:spacing w:before="40" w:after="40" w:line="276" w:lineRule="auto"/>
      </w:pPr>
      <w:r w:rsidRPr="00033F41">
        <w:t>Tổ chức báo cáo thời sự hàng quý kịp thời cập nhật các tin tức quốc tế, trong cộng đồng ASEAN và vị thế, vai trò của Việt Nam trong năm 2020 – 2021 với vai trò là Ủy viên không thường trực hội đồng Bảo an Liên Hiệp quốc, vai trò chủ tịch ASEAN 2020. Phối hợp tổ chức và tham gia các hội thảo quốc tế trực tuyến giữa trường đại học thuộc hệ thống P2A (Thái Lan và Singapore) về học tập trực tuyến và kịch bản sau covid-19, Chương trình chuyển động nghề nghiệp Talkshow định hướng nghề nghiệp “Ngành nghề mới trong kỷ nguyên số”. Tổ chức tập huấn công tác quốc tế thanh niên tại đơn vị gắn liền với định hướng nâng cao kỹ năng hội nhập cho sinh viên và định hướng đa dạng văn hóa trong môi trường giáo dục. Soạn thảo và dịch thuật Anh – Việt công trình sổ tay Đoàn viên là tài liệu được phát huy sự chủ động tại đơn vị nhằm nâng cao công tác quốc tế thanh niên.</w:t>
      </w:r>
    </w:p>
    <w:p w14:paraId="4658CF6A" w14:textId="2F9F9CCE" w:rsidR="00F41E01" w:rsidRPr="00033F41" w:rsidRDefault="00F41E01" w:rsidP="00061120">
      <w:pPr>
        <w:pStyle w:val="onvn0"/>
        <w:spacing w:before="40" w:after="40" w:line="276" w:lineRule="auto"/>
      </w:pPr>
      <w:r w:rsidRPr="00033F41">
        <w:t>Có sự đa dạng trong việc chủ độ</w:t>
      </w:r>
      <w:r w:rsidR="00FD62EB" w:rsidRPr="00033F41">
        <w:t>ng trang bị cho sinh viên các kỹ</w:t>
      </w:r>
      <w:r w:rsidRPr="00033F41">
        <w:t xml:space="preserve"> năng, bản lĩnh trong hội nhập quốc tế thông qua việc tổ chức các sân chơi hội nhập, các cuộc thi học thuật, tìm hiểu văn hóa được các Câu lạc bộ ngoại ngữ thực hiện</w:t>
      </w:r>
      <w:r w:rsidRPr="00033F41">
        <w:rPr>
          <w:rStyle w:val="FootnoteReference"/>
          <w:rFonts w:eastAsiaTheme="majorEastAsia"/>
        </w:rPr>
        <w:footnoteReference w:id="63"/>
      </w:r>
      <w:r w:rsidRPr="00033F41">
        <w:t xml:space="preserve">, Chương trình </w:t>
      </w:r>
      <w:r w:rsidRPr="00033F41">
        <w:lastRenderedPageBreak/>
        <w:t>Asean Youth với mô hình tranh biện giúp sinh viên được phát triển đầy đủ các kỹ năng. Triển khai chương trình mô phỏng hội nghị hội đồng ASEAN đầu tiên nhằm sinh viên đứng trên góc  độ từng Quốc gia đưa ra chính sách về môi trường trong bối cảnh phát triển của kinh tế hiện nay (chương trình diễn ra từ tháng 5 – tháng 9/2021.)</w:t>
      </w:r>
    </w:p>
    <w:p w14:paraId="5819F33E" w14:textId="77777777" w:rsidR="00F41E01" w:rsidRPr="00033F41" w:rsidRDefault="00F41E01" w:rsidP="00061120">
      <w:pPr>
        <w:pStyle w:val="onvn0"/>
        <w:spacing w:before="40" w:after="40" w:line="276" w:lineRule="auto"/>
      </w:pPr>
      <w:r w:rsidRPr="00033F41">
        <w:t>Phối hợp cùng Trung tâm Ngoại ngữ, tin học và đào tạo ngắn hạn CFIS duy trì các đợt thi thử TOEIC, các đợt thi lấy chứng chỉ VNU – EPT; bên cạnh đó, Hội Sinh viên cũng tích cực tìm kiếm các địa điểm hỗ trợ thi thử IELTS, TOEIC và giới thiệu cho sinh viên. Triển khai học bổng Học bổng "Heart To Mind"</w:t>
      </w:r>
      <w:r w:rsidRPr="00033F41">
        <w:rPr>
          <w:rStyle w:val="FootnoteReference"/>
          <w:rFonts w:eastAsiaTheme="majorEastAsia"/>
        </w:rPr>
        <w:footnoteReference w:id="64"/>
      </w:r>
      <w:r w:rsidRPr="00033F41">
        <w:t xml:space="preserve"> đến cán bộ các cấp bộ Đoàn - Hội. Bên cạnh đó, các chương trình được các cấp bộ Hội Sinh viên Trường tổ chức cũng hướng tới tìm kiếm các nhà tài trợ là các trung tâm Anh ngữ, tin học để tạo điều kiện cho sinh viên có điều kiện tiếp cận với ngoại ngữ và tin học.</w:t>
      </w:r>
    </w:p>
    <w:p w14:paraId="1DC9D209" w14:textId="76957447" w:rsidR="00922769" w:rsidRPr="00033F41" w:rsidRDefault="00F41E01" w:rsidP="00061120">
      <w:pPr>
        <w:pStyle w:val="onvn0"/>
        <w:spacing w:before="40" w:after="40" w:line="276" w:lineRule="auto"/>
      </w:pPr>
      <w:r w:rsidRPr="00033F41">
        <w:t xml:space="preserve">Trong năm học, Hội Sinh viên thực hiện giải pháp tạo môi trường nâng cao trình độ ngoại ngữ cho sinh viên thông qua việc đánh giá, hỗ trợ và kiểm tra trình độ ngoại ngữ sinh viên qua </w:t>
      </w:r>
      <w:r w:rsidRPr="00033F41">
        <w:rPr>
          <w:b/>
        </w:rPr>
        <w:t xml:space="preserve">02 </w:t>
      </w:r>
      <w:r w:rsidRPr="00033F41">
        <w:t>lần thi thử TOIEC vào đầu năm học và giữa năm học, từ đó tư vấn, hỗ trợ các bạn về phương án học tập và giới thiệu đến các lớp học tiếng Anh do thầy cô trong Khoa</w:t>
      </w:r>
      <w:r w:rsidRPr="00033F41">
        <w:rPr>
          <w:vertAlign w:val="superscript"/>
        </w:rPr>
        <w:footnoteReference w:id="65"/>
      </w:r>
      <w:r w:rsidRPr="00033F41">
        <w:t xml:space="preserve"> giảng dạy. Ngoài ra phát động </w:t>
      </w:r>
      <w:r w:rsidRPr="00033F41">
        <w:rPr>
          <w:b/>
          <w:bCs/>
          <w:i/>
          <w:iCs/>
        </w:rPr>
        <w:t>“English time”</w:t>
      </w:r>
      <w:r w:rsidRPr="00033F41">
        <w:t xml:space="preserve"> định hướng các cơ sở Đoàn – Hội phải trao đổi bằng tiếng Anh nhằm tạo thói quen giao tiếp ngoại ngữ. Ngoài ra, nhà Trường đã hoàn tất xây dựng không gian ngoại ngữ và khởi nghiệp - nơi để sinh viên sáng tạo trong lĩnh vực khởi nghiệp, học tập và giao tiếp hoàn toàn bằng tiếng Anh.</w:t>
      </w:r>
    </w:p>
    <w:p w14:paraId="628B5FF6" w14:textId="77777777" w:rsidR="00C93C85" w:rsidRPr="00033F41" w:rsidRDefault="00C93C85" w:rsidP="00061120">
      <w:pPr>
        <w:pStyle w:val="1"/>
        <w:spacing w:line="276" w:lineRule="auto"/>
      </w:pPr>
      <w:r w:rsidRPr="00033F41">
        <w:t>Công tác xây dựng Đoàn vững mạnh, mở rộng mặt trận đoàn kết tập hợp thanh niên</w:t>
      </w:r>
    </w:p>
    <w:p w14:paraId="721401F4" w14:textId="77777777" w:rsidR="00614BBF" w:rsidRPr="00033F41" w:rsidRDefault="00614BBF" w:rsidP="00061120">
      <w:pPr>
        <w:pStyle w:val="ListParagraph"/>
        <w:keepNext/>
        <w:keepLines/>
        <w:numPr>
          <w:ilvl w:val="0"/>
          <w:numId w:val="20"/>
        </w:numPr>
        <w:spacing w:before="40" w:after="40" w:line="276" w:lineRule="auto"/>
        <w:contextualSpacing w:val="0"/>
        <w:jc w:val="both"/>
        <w:outlineLvl w:val="0"/>
        <w:rPr>
          <w:rFonts w:eastAsia="Times New Roman"/>
          <w:b/>
          <w:bCs/>
          <w:i/>
          <w:vanish/>
          <w:color w:val="000000" w:themeColor="text1"/>
          <w:sz w:val="26"/>
          <w:szCs w:val="26"/>
          <w:lang w:val="vi-VN"/>
        </w:rPr>
      </w:pPr>
    </w:p>
    <w:p w14:paraId="6879DD42" w14:textId="77777777" w:rsidR="00614BBF" w:rsidRPr="00033F41" w:rsidRDefault="00614BBF" w:rsidP="00061120">
      <w:pPr>
        <w:pStyle w:val="ListParagraph"/>
        <w:keepNext/>
        <w:keepLines/>
        <w:numPr>
          <w:ilvl w:val="0"/>
          <w:numId w:val="20"/>
        </w:numPr>
        <w:spacing w:before="40" w:after="40" w:line="276" w:lineRule="auto"/>
        <w:contextualSpacing w:val="0"/>
        <w:jc w:val="both"/>
        <w:outlineLvl w:val="0"/>
        <w:rPr>
          <w:rFonts w:eastAsia="Times New Roman"/>
          <w:b/>
          <w:bCs/>
          <w:i/>
          <w:vanish/>
          <w:color w:val="000000" w:themeColor="text1"/>
          <w:sz w:val="26"/>
          <w:szCs w:val="26"/>
          <w:lang w:val="vi-VN"/>
        </w:rPr>
      </w:pPr>
    </w:p>
    <w:p w14:paraId="36EF5F1B" w14:textId="77777777" w:rsidR="00614BBF" w:rsidRPr="00033F41" w:rsidRDefault="00614BBF" w:rsidP="00061120">
      <w:pPr>
        <w:pStyle w:val="ListParagraph"/>
        <w:keepNext/>
        <w:keepLines/>
        <w:numPr>
          <w:ilvl w:val="0"/>
          <w:numId w:val="20"/>
        </w:numPr>
        <w:spacing w:before="40" w:after="40" w:line="276" w:lineRule="auto"/>
        <w:contextualSpacing w:val="0"/>
        <w:jc w:val="both"/>
        <w:outlineLvl w:val="0"/>
        <w:rPr>
          <w:rFonts w:eastAsia="Times New Roman"/>
          <w:b/>
          <w:bCs/>
          <w:i/>
          <w:vanish/>
          <w:color w:val="000000" w:themeColor="text1"/>
          <w:sz w:val="26"/>
          <w:szCs w:val="26"/>
          <w:lang w:val="vi-VN"/>
        </w:rPr>
      </w:pPr>
    </w:p>
    <w:p w14:paraId="17ED3F27" w14:textId="11C2C23F" w:rsidR="00C93C85" w:rsidRPr="00033F41" w:rsidRDefault="00C93C85" w:rsidP="00061120">
      <w:pPr>
        <w:pStyle w:val="21"/>
        <w:spacing w:line="276" w:lineRule="auto"/>
      </w:pPr>
      <w:r w:rsidRPr="00033F41">
        <w:t xml:space="preserve">Xây dựng Đoàn </w:t>
      </w:r>
      <w:r w:rsidR="00217531">
        <w:rPr>
          <w:lang w:val="en-US"/>
        </w:rPr>
        <w:t xml:space="preserve">vững mạnh </w:t>
      </w:r>
      <w:r w:rsidRPr="00033F41">
        <w:t>về tư tưở</w:t>
      </w:r>
      <w:r w:rsidR="00D15CEC" w:rsidRPr="00033F41">
        <w:t>ng</w:t>
      </w:r>
      <w:r w:rsidR="00617237">
        <w:rPr>
          <w:lang w:val="en-US"/>
        </w:rPr>
        <w:t xml:space="preserve"> chính trị</w:t>
      </w:r>
    </w:p>
    <w:p w14:paraId="0CE195F5" w14:textId="51D79864" w:rsidR="00B11691" w:rsidRPr="00336B56" w:rsidRDefault="00B11691" w:rsidP="00061120">
      <w:pPr>
        <w:pStyle w:val="onvn0"/>
        <w:spacing w:before="40" w:after="40" w:line="276" w:lineRule="auto"/>
        <w:rPr>
          <w:color w:val="000000" w:themeColor="text1"/>
        </w:rPr>
      </w:pPr>
      <w:r w:rsidRPr="00336B56">
        <w:rPr>
          <w:color w:val="000000" w:themeColor="text1"/>
        </w:rPr>
        <w:t>Đoàn Trường ban hành Hướng dẫn, định hướng cơ sở Đoàn triển khai và thực hiện hiệu quả 02 đợt sinh hoạt chi đoàn chủ đ</w:t>
      </w:r>
      <w:r w:rsidR="00617237" w:rsidRPr="00336B56">
        <w:rPr>
          <w:color w:val="000000" w:themeColor="text1"/>
        </w:rPr>
        <w:t>iểm tháng 10/2020 với chủ đề: “</w:t>
      </w:r>
      <w:r w:rsidRPr="00336B56">
        <w:rPr>
          <w:color w:val="000000" w:themeColor="text1"/>
        </w:rPr>
        <w:t>Tuổi trẻ Việt Nam tự hào tiến bước dưới cờ Đảng” và tháng 03/2021 với chủ đề  “Tự hào Đoàn TNCS Hồ Chí Minh”</w:t>
      </w:r>
      <w:r w:rsidRPr="00336B56">
        <w:rPr>
          <w:rStyle w:val="FootnoteReference"/>
          <w:rFonts w:eastAsiaTheme="majorEastAsia"/>
          <w:color w:val="000000" w:themeColor="text1"/>
        </w:rPr>
        <w:footnoteReference w:id="66"/>
      </w:r>
      <w:r w:rsidRPr="00336B56">
        <w:rPr>
          <w:color w:val="000000" w:themeColor="text1"/>
        </w:rPr>
        <w:t xml:space="preserve">, kết quả </w:t>
      </w:r>
      <w:r w:rsidRPr="00336B56">
        <w:rPr>
          <w:b/>
          <w:color w:val="000000" w:themeColor="text1"/>
        </w:rPr>
        <w:t>15</w:t>
      </w:r>
      <w:r w:rsidR="00336B56" w:rsidRPr="00336B56">
        <w:rPr>
          <w:b/>
          <w:color w:val="000000" w:themeColor="text1"/>
        </w:rPr>
        <w:t>3/153</w:t>
      </w:r>
      <w:r w:rsidRPr="00336B56">
        <w:rPr>
          <w:b/>
          <w:color w:val="000000" w:themeColor="text1"/>
        </w:rPr>
        <w:t xml:space="preserve"> </w:t>
      </w:r>
      <w:r w:rsidRPr="00336B56">
        <w:rPr>
          <w:color w:val="000000" w:themeColor="text1"/>
        </w:rPr>
        <w:t>chi đoàn</w:t>
      </w:r>
      <w:r w:rsidRPr="00336B56">
        <w:rPr>
          <w:rStyle w:val="FootnoteReference"/>
          <w:rFonts w:eastAsiaTheme="majorEastAsia"/>
          <w:color w:val="000000" w:themeColor="text1"/>
        </w:rPr>
        <w:footnoteReference w:id="67"/>
      </w:r>
      <w:r w:rsidRPr="00336B56">
        <w:rPr>
          <w:color w:val="000000" w:themeColor="text1"/>
        </w:rPr>
        <w:t xml:space="preserve">  tổ chức thực hiện với nhiều nội dung, hình thức đa dạng, phong phú; đặc biệt mô hình sinh hoạt chi đoàn chủ điểm trực tuyến để thích ứng với diễn biến phức tạp của dịch viêm phổi cấp do virus Covid-19 gây ra.</w:t>
      </w:r>
      <w:r w:rsidRPr="00336B56">
        <w:rPr>
          <w:rStyle w:val="FootnoteReference"/>
          <w:rFonts w:eastAsiaTheme="majorEastAsia"/>
          <w:color w:val="000000" w:themeColor="text1"/>
        </w:rPr>
        <w:footnoteReference w:id="68"/>
      </w:r>
    </w:p>
    <w:p w14:paraId="45429585" w14:textId="55801DE7" w:rsidR="00B11691" w:rsidRPr="00033F41" w:rsidRDefault="00B11691" w:rsidP="00061120">
      <w:pPr>
        <w:pStyle w:val="onvn0"/>
        <w:spacing w:before="40" w:after="40" w:line="276" w:lineRule="auto"/>
      </w:pPr>
      <w:r w:rsidRPr="00033F41">
        <w:lastRenderedPageBreak/>
        <w:t xml:space="preserve">Tổ chức 02 đợt báo cáo thời sự và báo cáo chuyên đề lồng ghép nhau với nội dung “Xây dựng ý thức tôn trọng Nhân dân, phát huy dân chủ, chăm lo đời sống Nhân dân theo tư tưởng, đạo đức, phong cách Hồ Chí Minh và báo cáo dư luận xã hội Quý IV năm 2020” và “Tăng cường khối đại đoàn kết toàn dân tộc, xây dựng Đảng và hệ thống chính trị trong sạch, vững mạnh theo tư tưởng, đạo đức, phong cách Hồ Chí Minh và báo cáo dư luận Quý I năm 2021” cho </w:t>
      </w:r>
      <w:r w:rsidR="007018D2">
        <w:t>1259</w:t>
      </w:r>
      <w:r w:rsidRPr="00033F41">
        <w:t xml:space="preserve"> cán bộ Đoàn – Hội chủ chốt các cấp bộ Đoàn để kịp thời nắm bắt thông tin thời sự trong nước và quốc tế. </w:t>
      </w:r>
    </w:p>
    <w:p w14:paraId="266EEE07" w14:textId="77777777" w:rsidR="00B11691" w:rsidRPr="00033F41" w:rsidRDefault="00B11691" w:rsidP="00061120">
      <w:pPr>
        <w:pStyle w:val="onvn0"/>
        <w:spacing w:before="40" w:after="40" w:line="276" w:lineRule="auto"/>
      </w:pPr>
      <w:r w:rsidRPr="00033F41">
        <w:t xml:space="preserve">Tổ chức hội nghị quán triệt nghị quyết cho </w:t>
      </w:r>
      <w:r w:rsidRPr="00033F41">
        <w:rPr>
          <w:b/>
        </w:rPr>
        <w:t>100%</w:t>
      </w:r>
      <w:r w:rsidRPr="00033F41">
        <w:t xml:space="preserve"> các cấp bộ Đoàn, cấp bộ Hội và triển khai thực hiện bộ ấn phẩm infographic tuyên truyền sâu rộng trong đoàn viên, thanh niên về nghị quyết Đại hội đại biểu Đảng bộ Trường nhiệm kỳ IV(2020-2025), Đại hội Đại biểu Đảng bộ Thành phố Hồ Chí Minh lần XI Nhiệm kỳ 2020 – 2025, Đại hội Đại biểu toàn quốc lần thứ XI của Đảng, nghị quyết Đại hội đại biểu Đoàn Trường nhiệm kỳ VIII (2019-2022) và nghị quyết Đại hội đại biểu Hội Sinh viên Trường nhiệm kỳ VII(2019-2023)</w:t>
      </w:r>
      <w:r w:rsidRPr="00033F41">
        <w:rPr>
          <w:rStyle w:val="FootnoteReference"/>
          <w:rFonts w:eastAsiaTheme="majorEastAsia"/>
          <w:color w:val="000000" w:themeColor="text1"/>
        </w:rPr>
        <w:footnoteReference w:id="69"/>
      </w:r>
      <w:r w:rsidRPr="00033F41">
        <w:t>.</w:t>
      </w:r>
    </w:p>
    <w:p w14:paraId="08AE4CCD" w14:textId="77777777" w:rsidR="00B11691" w:rsidRPr="00033F41" w:rsidRDefault="00B11691" w:rsidP="00061120">
      <w:pPr>
        <w:pStyle w:val="onvn0"/>
        <w:spacing w:before="40" w:after="40" w:line="276" w:lineRule="auto"/>
      </w:pPr>
      <w:r w:rsidRPr="00033F41">
        <w:t>Năm học 2020  - 2021 là năm có nhiều sự kiện lịch sử, chính trị quan trọng đòi hỏi cần triển khai hiệu quả và rộng khắp các chủ trương, chính sách và định hướng của Đảng, nhà nước. Mặt khác, cần phải đi sâu vào đặc trưng của từng đối tượng cần tuyên truyền nhằm nâng cao tính hiệu quả trong công tác giáo dục tư tưởng chính trị cho đoàn viên. Từ thực tế đó, Đoàn Trường phối hợp với Phòng công tác sinh viên triển khai các nội dung học tập chính trị trong đợt sinh hoạt công dân dành cho sinh viên đầu năm học, trọng tâm là các nội dung: đẩy mạnh học tập và làm theo tư tưởng đạo đức, phong cách Hồ Chí Minh với phương châm “Tuổi trẻ Kinh tế - Luật trung thực, đoàn kết, trách nhiệm với bản thân, gia đình và xã hội, chủ động hội nhập”. Cùng với đó, Đoàn Trường đã tổ chức học tập và tìm hiểu các chuyên đề thông qua đa dạng các hình thức để phù hợp nhu cầu và tình hình dịch bệnh diễn biến hiện nay.</w:t>
      </w:r>
      <w:r w:rsidRPr="00033F41">
        <w:rPr>
          <w:rStyle w:val="FootnoteReference"/>
          <w:rFonts w:eastAsiaTheme="majorEastAsia"/>
          <w:color w:val="000000" w:themeColor="text1"/>
        </w:rPr>
        <w:footnoteReference w:id="70"/>
      </w:r>
    </w:p>
    <w:p w14:paraId="21C5082D" w14:textId="77777777" w:rsidR="00B11691" w:rsidRPr="00033F41" w:rsidRDefault="00B11691" w:rsidP="00061120">
      <w:pPr>
        <w:pStyle w:val="onvn0"/>
        <w:spacing w:before="40" w:after="40" w:line="276" w:lineRule="auto"/>
      </w:pPr>
      <w:r w:rsidRPr="00033F41">
        <w:t xml:space="preserve">Tổ chức </w:t>
      </w:r>
      <w:r w:rsidRPr="00033F41">
        <w:rPr>
          <w:b/>
        </w:rPr>
        <w:t>04</w:t>
      </w:r>
      <w:r w:rsidRPr="00033F41">
        <w:t xml:space="preserve"> lớp học tập trung các bài lý luận chính trị theo chương trình mới của Trung ương Đoàn TNCS Hồ Chí Minh cho </w:t>
      </w:r>
      <w:r w:rsidRPr="00033F41">
        <w:rPr>
          <w:b/>
        </w:rPr>
        <w:t>2.318</w:t>
      </w:r>
      <w:r w:rsidRPr="00033F41">
        <w:t xml:space="preserve"> đoàn viên khóa 2020; đổi mới phương học các bài lý kết hợp giữa học tập trung với học trực tuyến thông qua cổng thông tin </w:t>
      </w:r>
      <w:hyperlink r:id="rId9" w:history="1">
        <w:r w:rsidRPr="00033F41">
          <w:rPr>
            <w:rStyle w:val="Hyperlink"/>
            <w:color w:val="000000" w:themeColor="text1"/>
          </w:rPr>
          <w:t>http://hoclyluan.doanthanhnien.vn</w:t>
        </w:r>
      </w:hyperlink>
      <w:r w:rsidRPr="00033F41">
        <w:t xml:space="preserve"> tăng cường sự đa dạng, linh hoạt trong học tập. Cách thức đánh giá kết quả học tập các bài lý luận được Đoàn Trường đa dạng hóa bằng việc kết hợp giữa điểm từ các cuộc thi do Đoàn Trường tổ chức gắn với nội dung học của các bài lý luận chính trị với điểm thi từ hệ thống học tập và thi trực tuyến của Trường qua cổng thông tin </w:t>
      </w:r>
      <w:hyperlink r:id="rId10" w:history="1">
        <w:r w:rsidRPr="00033F41">
          <w:rPr>
            <w:rStyle w:val="Hyperlink"/>
            <w:color w:val="000000" w:themeColor="text1"/>
          </w:rPr>
          <w:t>http://elearning.uel.edu.vn</w:t>
        </w:r>
      </w:hyperlink>
      <w:r w:rsidRPr="00033F41">
        <w:t xml:space="preserve"> thông qua đó đạt được hiệu </w:t>
      </w:r>
      <w:r w:rsidRPr="00033F41">
        <w:lastRenderedPageBreak/>
        <w:t>quả kép trong việc vận động, khuyến khích đoàn viên tham gia các hoạt động, cuộc thi do Đoàn – Hội tổ chức, mặt khác giảm áp lực trong quá trì thi tập trung các bài lý luận chính trị của Đoàn</w:t>
      </w:r>
      <w:r w:rsidRPr="00033F41">
        <w:rPr>
          <w:rStyle w:val="FootnoteReference"/>
          <w:rFonts w:eastAsiaTheme="majorEastAsia"/>
          <w:color w:val="000000" w:themeColor="text1"/>
        </w:rPr>
        <w:footnoteReference w:id="71"/>
      </w:r>
      <w:r w:rsidRPr="00033F41">
        <w:t>.</w:t>
      </w:r>
    </w:p>
    <w:p w14:paraId="1ED76690" w14:textId="77777777" w:rsidR="00B11691" w:rsidRPr="00033F41" w:rsidRDefault="00B11691" w:rsidP="00061120">
      <w:pPr>
        <w:pStyle w:val="onvn0"/>
        <w:spacing w:before="40" w:after="40" w:line="276" w:lineRule="auto"/>
      </w:pPr>
      <w:r w:rsidRPr="00033F41">
        <w:t>Tăng cường nắm bắt tình hình dư luận trong đoàn viên thông qua lực lượng chính trị nòng cốt là thường trực các cơ sở Đoàn, Bí thư chi đoàn, Chi hội Trưởng, Lớp trưởng, đặc biệt là lực lượng tác chiến trên mạng xã hội để kịp thời định hướng tư tưởng, nắm bắt tâm tư của đoàn viên trước những điểm nóng, sự kiện chính trị nổi bật. Bên cạnh đó, Đoàn Trường cử các đồng chí cán bộ chủ chốt trong Ban Thường vụ và Chủ nhiệm CLB Lý Luận trẻ tham gia Tổ dư luận xã hội của Ban Cán sự Đoàn ĐHQG-HCM nhằm tiếp nhận và xử lý các dư luận trong khối ĐHQG-HCM.</w:t>
      </w:r>
    </w:p>
    <w:p w14:paraId="1605A6B2" w14:textId="77777777" w:rsidR="00C93C85" w:rsidRPr="00033F41" w:rsidRDefault="00C93C85" w:rsidP="00061120">
      <w:pPr>
        <w:pStyle w:val="21"/>
        <w:spacing w:line="276" w:lineRule="auto"/>
      </w:pPr>
      <w:r w:rsidRPr="00033F41">
        <w:t>Xây dựng Đoàn vững mạnh về tổ chứ</w:t>
      </w:r>
      <w:r w:rsidR="00D15CEC" w:rsidRPr="00033F41">
        <w:t>c</w:t>
      </w:r>
    </w:p>
    <w:p w14:paraId="71D8A72B" w14:textId="77777777" w:rsidR="00C93C85" w:rsidRPr="00033F41" w:rsidRDefault="00C93C85" w:rsidP="00061120">
      <w:pPr>
        <w:pStyle w:val="ListParagraph"/>
        <w:numPr>
          <w:ilvl w:val="0"/>
          <w:numId w:val="8"/>
        </w:numPr>
        <w:spacing w:before="40" w:after="40" w:line="276" w:lineRule="auto"/>
        <w:contextualSpacing w:val="0"/>
        <w:jc w:val="both"/>
        <w:outlineLvl w:val="2"/>
        <w:rPr>
          <w:rFonts w:eastAsia="Times New Roman"/>
          <w:i/>
          <w:iCs/>
          <w:vanish/>
          <w:sz w:val="26"/>
          <w:szCs w:val="26"/>
        </w:rPr>
      </w:pPr>
    </w:p>
    <w:p w14:paraId="1F9218C8" w14:textId="77777777" w:rsidR="00C93C85" w:rsidRPr="00033F41" w:rsidRDefault="00C93C85" w:rsidP="00061120">
      <w:pPr>
        <w:pStyle w:val="ListParagraph"/>
        <w:numPr>
          <w:ilvl w:val="0"/>
          <w:numId w:val="8"/>
        </w:numPr>
        <w:spacing w:before="40" w:after="40" w:line="276" w:lineRule="auto"/>
        <w:contextualSpacing w:val="0"/>
        <w:jc w:val="both"/>
        <w:outlineLvl w:val="2"/>
        <w:rPr>
          <w:rFonts w:eastAsia="Times New Roman"/>
          <w:i/>
          <w:iCs/>
          <w:vanish/>
          <w:sz w:val="26"/>
          <w:szCs w:val="26"/>
        </w:rPr>
      </w:pPr>
    </w:p>
    <w:p w14:paraId="42CD6362" w14:textId="77777777" w:rsidR="00C93C85" w:rsidRPr="00033F41" w:rsidRDefault="00C93C85" w:rsidP="00061120">
      <w:pPr>
        <w:pStyle w:val="ListParagraph"/>
        <w:numPr>
          <w:ilvl w:val="0"/>
          <w:numId w:val="8"/>
        </w:numPr>
        <w:spacing w:before="40" w:after="40" w:line="276" w:lineRule="auto"/>
        <w:contextualSpacing w:val="0"/>
        <w:jc w:val="both"/>
        <w:outlineLvl w:val="2"/>
        <w:rPr>
          <w:rFonts w:eastAsia="Times New Roman"/>
          <w:i/>
          <w:iCs/>
          <w:vanish/>
          <w:sz w:val="26"/>
          <w:szCs w:val="26"/>
        </w:rPr>
      </w:pPr>
    </w:p>
    <w:p w14:paraId="5C6A7F51" w14:textId="77777777" w:rsidR="00C93C85" w:rsidRPr="00033F41" w:rsidRDefault="00C93C85" w:rsidP="00061120">
      <w:pPr>
        <w:pStyle w:val="ListParagraph"/>
        <w:numPr>
          <w:ilvl w:val="0"/>
          <w:numId w:val="8"/>
        </w:numPr>
        <w:spacing w:before="40" w:after="40" w:line="276" w:lineRule="auto"/>
        <w:contextualSpacing w:val="0"/>
        <w:jc w:val="both"/>
        <w:outlineLvl w:val="2"/>
        <w:rPr>
          <w:rFonts w:eastAsia="Times New Roman"/>
          <w:i/>
          <w:iCs/>
          <w:vanish/>
          <w:sz w:val="26"/>
          <w:szCs w:val="26"/>
        </w:rPr>
      </w:pPr>
    </w:p>
    <w:p w14:paraId="7CA322A9" w14:textId="77777777" w:rsidR="00C93C85" w:rsidRPr="00033F41" w:rsidRDefault="00C93C85" w:rsidP="00061120">
      <w:pPr>
        <w:pStyle w:val="ListParagraph"/>
        <w:numPr>
          <w:ilvl w:val="0"/>
          <w:numId w:val="8"/>
        </w:numPr>
        <w:spacing w:before="40" w:after="40" w:line="276" w:lineRule="auto"/>
        <w:contextualSpacing w:val="0"/>
        <w:jc w:val="both"/>
        <w:outlineLvl w:val="2"/>
        <w:rPr>
          <w:rFonts w:eastAsia="Times New Roman"/>
          <w:i/>
          <w:iCs/>
          <w:vanish/>
          <w:sz w:val="26"/>
          <w:szCs w:val="26"/>
        </w:rPr>
      </w:pPr>
    </w:p>
    <w:p w14:paraId="19759E3D" w14:textId="77777777" w:rsidR="00C93C85" w:rsidRPr="00033F41" w:rsidRDefault="00C93C85" w:rsidP="00061120">
      <w:pPr>
        <w:pStyle w:val="ListParagraph"/>
        <w:numPr>
          <w:ilvl w:val="0"/>
          <w:numId w:val="8"/>
        </w:numPr>
        <w:spacing w:before="40" w:after="40" w:line="276" w:lineRule="auto"/>
        <w:contextualSpacing w:val="0"/>
        <w:jc w:val="both"/>
        <w:outlineLvl w:val="2"/>
        <w:rPr>
          <w:rFonts w:eastAsia="Times New Roman"/>
          <w:i/>
          <w:iCs/>
          <w:vanish/>
          <w:sz w:val="26"/>
          <w:szCs w:val="26"/>
        </w:rPr>
      </w:pPr>
    </w:p>
    <w:p w14:paraId="504452EA" w14:textId="77777777" w:rsidR="00C93C85" w:rsidRPr="00033F41" w:rsidRDefault="00C93C85" w:rsidP="00061120">
      <w:pPr>
        <w:pStyle w:val="ListParagraph"/>
        <w:numPr>
          <w:ilvl w:val="1"/>
          <w:numId w:val="8"/>
        </w:numPr>
        <w:spacing w:before="40" w:after="40" w:line="276" w:lineRule="auto"/>
        <w:contextualSpacing w:val="0"/>
        <w:jc w:val="both"/>
        <w:outlineLvl w:val="2"/>
        <w:rPr>
          <w:rFonts w:eastAsia="Times New Roman"/>
          <w:i/>
          <w:iCs/>
          <w:vanish/>
          <w:sz w:val="26"/>
          <w:szCs w:val="26"/>
        </w:rPr>
      </w:pPr>
    </w:p>
    <w:p w14:paraId="682DC328" w14:textId="77777777" w:rsidR="00C93C85" w:rsidRPr="00033F41" w:rsidRDefault="00C93C85" w:rsidP="00061120">
      <w:pPr>
        <w:pStyle w:val="ListParagraph"/>
        <w:numPr>
          <w:ilvl w:val="1"/>
          <w:numId w:val="8"/>
        </w:numPr>
        <w:spacing w:before="40" w:after="40" w:line="276" w:lineRule="auto"/>
        <w:contextualSpacing w:val="0"/>
        <w:jc w:val="both"/>
        <w:outlineLvl w:val="2"/>
        <w:rPr>
          <w:rFonts w:eastAsia="Times New Roman"/>
          <w:i/>
          <w:iCs/>
          <w:vanish/>
          <w:sz w:val="26"/>
          <w:szCs w:val="26"/>
        </w:rPr>
      </w:pPr>
    </w:p>
    <w:p w14:paraId="3EA4C1CE" w14:textId="77777777" w:rsidR="00C93C85" w:rsidRPr="00033F41" w:rsidRDefault="00C93C85" w:rsidP="00061120">
      <w:pPr>
        <w:pStyle w:val="111"/>
        <w:spacing w:line="276" w:lineRule="auto"/>
      </w:pPr>
      <w:r w:rsidRPr="00033F41">
        <w:t>Nâng cao chất lượng đội ngũ cán bộ Đoàn</w:t>
      </w:r>
    </w:p>
    <w:p w14:paraId="0E41DB04" w14:textId="77777777" w:rsidR="00B11691" w:rsidRPr="00033F41" w:rsidRDefault="00B11691" w:rsidP="00061120">
      <w:pPr>
        <w:pStyle w:val="onvn0"/>
        <w:spacing w:before="40" w:after="40" w:line="276" w:lineRule="auto"/>
      </w:pPr>
      <w:r w:rsidRPr="00033F41">
        <w:t>Bám sát chỉ đạo của Ban Thường vụ Thành Đoàn và Ban Cán sự Đoàn ĐHQG-HCM, Đoàn Trường thực hiện thường xuyên quy trình phát hiện, bồi dưỡng, quy hoạch, phân công vị trí đội ngũ cán bộ Đoàn. Ngay từ đầu năm học, Đoàn Trường đã tổ chức gặp mặt các cán bộ Đoàn ở các trường THPT trúng tuyển vào trường, các bạn sinh viên yêu thích hoạt động Đoàn – Hội để kịp thời phát hiện các nhân tố mới, bổ nhiệm tham gia BCH Đoàn – Hội cấp chi Đoàn.</w:t>
      </w:r>
      <w:r w:rsidRPr="00033F41">
        <w:rPr>
          <w:rStyle w:val="FootnoteReference"/>
          <w:rFonts w:eastAsiaTheme="majorEastAsia"/>
        </w:rPr>
        <w:footnoteReference w:id="72"/>
      </w:r>
    </w:p>
    <w:p w14:paraId="0F7BEF0A" w14:textId="77777777" w:rsidR="00B11691" w:rsidRPr="00033F41" w:rsidRDefault="00B11691" w:rsidP="00061120">
      <w:pPr>
        <w:pStyle w:val="onvn0"/>
        <w:spacing w:before="40" w:after="40" w:line="276" w:lineRule="auto"/>
      </w:pPr>
      <w:r w:rsidRPr="00033F41">
        <w:t>Trong năm học, Đoàn Trường duy trì đội ngũ Ban Chấp hành từ đầu nhiệm kỳ nhằm đảm bảo quy định về tiêu chuẩn chức danh; Ban chấp hành có cơ cấu hợp lý hài hòa giữa các cơ sở Đoàn, đối tượng; có tính kế thừa về độ tuổi</w:t>
      </w:r>
      <w:r w:rsidRPr="00033F41">
        <w:rPr>
          <w:rStyle w:val="FootnoteReference"/>
          <w:rFonts w:eastAsiaTheme="majorEastAsia"/>
        </w:rPr>
        <w:footnoteReference w:id="73"/>
      </w:r>
      <w:r w:rsidRPr="00033F41">
        <w:t xml:space="preserve"> đảm bảo không khuyết vị trí nào trong năm học.</w:t>
      </w:r>
    </w:p>
    <w:p w14:paraId="208E0A28" w14:textId="10D61515" w:rsidR="00B11691" w:rsidRPr="00033F41" w:rsidRDefault="00B11691" w:rsidP="00061120">
      <w:pPr>
        <w:pStyle w:val="onvn0"/>
        <w:spacing w:before="40" w:after="40" w:line="276" w:lineRule="auto"/>
      </w:pPr>
      <w:r w:rsidRPr="00033F41">
        <w:t>Bên cạnh đó, Đoàn Trường tiếp tục thực hiện điều chỉnh bổ sung quy hoạch các chức danh chủ chốt của Đoàn thường niên theo quy định, cụ thể các chức danh: Bí thư Đoàn Tr</w:t>
      </w:r>
      <w:r w:rsidR="00FD62EB" w:rsidRPr="00033F41">
        <w:t xml:space="preserve">ường, Phó Bí thư Đoàn Trường, </w:t>
      </w:r>
      <w:r w:rsidRPr="00033F41">
        <w:t xml:space="preserve">viên Ban </w:t>
      </w:r>
      <w:r w:rsidR="00FD62EB" w:rsidRPr="00033F41">
        <w:t>Ủy</w:t>
      </w:r>
      <w:r w:rsidR="0073201C">
        <w:t xml:space="preserve"> </w:t>
      </w:r>
      <w:r w:rsidRPr="00033F41">
        <w:t xml:space="preserve">Thường vụ Đoàn Trường </w:t>
      </w:r>
      <w:r w:rsidRPr="00033F41">
        <w:rPr>
          <w:rStyle w:val="FootnoteReference"/>
          <w:rFonts w:eastAsiaTheme="majorEastAsia"/>
        </w:rPr>
        <w:footnoteReference w:id="74"/>
      </w:r>
      <w:r w:rsidRPr="00033F41">
        <w:t xml:space="preserve">. Đồng thời định hướng các cơ sở Đoàn thực hiện lấy quy hoạch chức danh đối với chức danh Bí thư, Phó Bí thư Đoàn cơ sở trực thuộc Đoàn Trường. </w:t>
      </w:r>
    </w:p>
    <w:p w14:paraId="04286ADD" w14:textId="23A9588A" w:rsidR="00B11691" w:rsidRPr="00033F41" w:rsidRDefault="00B11691" w:rsidP="00061120">
      <w:pPr>
        <w:pStyle w:val="onvn0"/>
        <w:spacing w:before="40" w:after="40" w:line="276" w:lineRule="auto"/>
      </w:pPr>
      <w:r w:rsidRPr="00033F41">
        <w:t>Tiếp tục đổi mới phương thức</w:t>
      </w:r>
      <w:r w:rsidR="00A35900">
        <w:t xml:space="preserve"> bồi dưỡng, đào</w:t>
      </w:r>
      <w:r w:rsidRPr="00033F41">
        <w:t xml:space="preserve"> tạo cán bộ Đoàn, Hội theo hướng chuyên sâu theo từng đối tượng, từng chức danh. Trong đó chú trọng đến bồi dưỡng nghiệp vụ công tác Đoàn, trình độ lý luận chính trị dành cho đội ngũ cán bộ Đoàn</w:t>
      </w:r>
      <w:r w:rsidRPr="00033F41">
        <w:rPr>
          <w:rStyle w:val="FootnoteReference"/>
          <w:rFonts w:eastAsiaTheme="majorEastAsia"/>
        </w:rPr>
        <w:footnoteReference w:id="75"/>
      </w:r>
      <w:r w:rsidRPr="00033F41">
        <w:t xml:space="preserve">. </w:t>
      </w:r>
      <w:r w:rsidRPr="00033F41">
        <w:lastRenderedPageBreak/>
        <w:t>Ngoài ra, trong năm học này, Đoàn Trường tổ chức hội thi bí thư chi đoàn giỏi năm 2021, phối hợp với Hội Sinh viên tổ chức Hội thi Thủ lĩnh sinh viên nhằm tạo sân chơi cho các đồng chí là cán bộ Đoàn – Hội giao lưu, học hỏi lẫn nhau qua đó kiểm tra rà soát trình độ và chuyên môn, nghiệp vụ của cán bộ</w:t>
      </w:r>
      <w:r w:rsidRPr="00033F41">
        <w:rPr>
          <w:rStyle w:val="FootnoteReference"/>
          <w:rFonts w:eastAsiaTheme="majorEastAsia"/>
        </w:rPr>
        <w:footnoteReference w:id="76"/>
      </w:r>
      <w:r w:rsidRPr="00033F41">
        <w:t>.</w:t>
      </w:r>
    </w:p>
    <w:p w14:paraId="1D985AF5" w14:textId="77777777" w:rsidR="00B11691" w:rsidRPr="00033F41" w:rsidRDefault="00B11691" w:rsidP="00061120">
      <w:pPr>
        <w:pStyle w:val="onvn0"/>
        <w:spacing w:before="40" w:after="40" w:line="276" w:lineRule="auto"/>
      </w:pPr>
      <w:r w:rsidRPr="00033F41">
        <w:t xml:space="preserve">Việc chăm lo cho đội ngũ cán bộ Đoàn – Hội được duy trì một cách hiệu quả. Đoàn Trường tiếp tục tham mưu cho các đơn vị của trường ưu tiên các suất học bổng cho cán bộ Đoàn – Hội có thành tích học tập xuất sắc; quỹ học bổng dành cho cán bộ Đoàn - Hội gặp khó khăn trong quá trình xét chọn các học bổng ngoài ngân sách. </w:t>
      </w:r>
      <w:r w:rsidRPr="00033F41">
        <w:rPr>
          <w:rStyle w:val="FootnoteReference"/>
          <w:rFonts w:eastAsiaTheme="majorEastAsia"/>
        </w:rPr>
        <w:footnoteReference w:id="77"/>
      </w:r>
      <w:r w:rsidRPr="00033F41">
        <w:t xml:space="preserve">Đặc biệt, Trong năm học, Đoàn Trường đã đề xuất Ban Giám hiệu trường trao hơn </w:t>
      </w:r>
      <w:r w:rsidRPr="00033F41">
        <w:rPr>
          <w:b/>
        </w:rPr>
        <w:t>488 triệu đồng</w:t>
      </w:r>
      <w:r w:rsidRPr="00033F41">
        <w:t xml:space="preserve"> tiền học bổng khuyến khích hoạt động cho toàn thể cán bộ Đoàn – Hội là sinh viên từ cấp Trường đến cấp chi đoàn, chi hội. </w:t>
      </w:r>
    </w:p>
    <w:p w14:paraId="78E62518" w14:textId="77777777" w:rsidR="00B11691" w:rsidRPr="00033F41" w:rsidRDefault="00B11691" w:rsidP="00061120">
      <w:pPr>
        <w:pStyle w:val="onvn0"/>
        <w:spacing w:before="40" w:after="40" w:line="276" w:lineRule="auto"/>
      </w:pPr>
      <w:r w:rsidRPr="00033F41">
        <w:t>Ban Thường vụ Đoàn Trường chỉ đạo các bộ phận hoạt động tăng cường quan tâm đến đời sống, tâm tư, tình cảm của cán bộ Đoàn Trường, tạo ra nhiều môi trường thuận lợi cho các đồng chí cùng nhau làm việc, chia sẻ và học tập. Đoàn Trường hỗ trợ cho cán bộ Đoàn – Hội về kinh phí trong các đợt tập huấn kỹ năng, nghiệp vụ chuyên môn và hoàn toàn miễn phí cho cán bộ Đoàn chủ chốt từ cấp khoa trở lên. Ngoài ra, Đoàn Trường thường xuyên tổ chức các chương trình giao lưu, chúc mừng sinh nhật, tặng quà cho các đồng chí cán bộ Đoàn từ Thường trực cấp Khoa trở lên nhằm quan tâm, tạo động lực cho các đồng chí cán bộ Đoàn.</w:t>
      </w:r>
    </w:p>
    <w:p w14:paraId="3029FD7C" w14:textId="2D6AADEA" w:rsidR="00B11691" w:rsidRPr="00033F41" w:rsidRDefault="00B11691" w:rsidP="00061120">
      <w:pPr>
        <w:pStyle w:val="onvn0"/>
        <w:spacing w:before="40" w:after="40" w:line="276" w:lineRule="auto"/>
      </w:pPr>
      <w:r w:rsidRPr="00033F41">
        <w:t>Thực hiện nghiêm túc các chỉ đạo từ Đoàn cấp trên, Đoàn Trường ĐH Kinh tế - Luật thực hiện việc cử cán bộ Đoàn chủ chốt tham gia đầy đủ, trách nhiệm các đợt tập huấn chuy</w:t>
      </w:r>
      <w:r w:rsidR="000E69E9">
        <w:t>ên đề của Thành Đoàn, Ban Cán sự</w:t>
      </w:r>
      <w:r w:rsidRPr="00033F41">
        <w:t xml:space="preserve"> Đoàn ĐHQG-HCM, cũng như các Hội thi như: lớp bồi dưỡng chức danh Bí thư, Phó Bí thư khu vực trường học; lớp tập huấn nghiệp vụ tổ chức xây dựng Đoàn, lớp tập huấn công tác tuyên </w:t>
      </w:r>
      <w:r w:rsidR="000E69E9">
        <w:t>giáo, lớp tập huấ</w:t>
      </w:r>
      <w:r w:rsidRPr="00033F41">
        <w:t>n công tác tuyên truyền luật thanh niên và phổ biến luật bầu cử, lớp tập huấn công tác kiểm tra, lớp tập huấn công tác Văn phòng và quốc tế thanh niên và Hội thi Bí thư Đoàn Cơ sở giỏi</w:t>
      </w:r>
      <w:r w:rsidRPr="00033F41">
        <w:rPr>
          <w:rStyle w:val="FootnoteReference"/>
          <w:rFonts w:eastAsiaTheme="majorEastAsia"/>
        </w:rPr>
        <w:footnoteReference w:id="78"/>
      </w:r>
      <w:r w:rsidRPr="00033F41">
        <w:t>.</w:t>
      </w:r>
    </w:p>
    <w:p w14:paraId="1565ED51" w14:textId="015AAD74" w:rsidR="00C93C85" w:rsidRPr="00033F41" w:rsidRDefault="00B11691" w:rsidP="00061120">
      <w:pPr>
        <w:pStyle w:val="onvn0"/>
        <w:spacing w:before="40" w:after="40" w:line="276" w:lineRule="auto"/>
      </w:pPr>
      <w:r w:rsidRPr="00033F41">
        <w:t xml:space="preserve">Từ đầu năm học, Đoàn Trường phối hợp với Hội Sinh viên trường triển khai thực hiện tốt xây dựng phong cách cán bộ Đoàn – Hội thông qua các tiêu chí rèn luyện trong cán bộ Đoàn – Hội, cụ thể hóa gắn với nội dung rèn luyện đoàn viên. Đoàn Trường tập trung thêm các giải pháp tuyên truyền, tạo môi trường, đánh giá – kiểm tra cán bộ Đoàn thực hiện tập trung vào 3 tiêu chí “Bản lĩnh – Trách nhiệm – Sáng tạo”: tăng số lượng chuyên đề, tập huấn, chỉ đạo tham gia các Hội nghị quán triệt Nghị quyết Đảng, thường xuyên tuyên truyền về các gương cán bộ gương mẫu. Việc điểm danh, đánh giá chất lượng tham gia cán bộ Đoàn tham gia các đợt tập huấn, hội nghị triển khai, họp giao ban được thực hiện chặt chẽ để làm cơ sở đánh giá, xây dựng cơ </w:t>
      </w:r>
      <w:r w:rsidRPr="00033F41">
        <w:lastRenderedPageBreak/>
        <w:t>chế giám sát và đánh giá kết quả thực hiện theo từng cấp.</w:t>
      </w:r>
      <w:r w:rsidR="00EF612E">
        <w:t xml:space="preserve"> </w:t>
      </w:r>
      <w:r w:rsidRPr="00033F41">
        <w:t>Chú trọng, phát huy năng lực đội ngũ cán bộ các cấp theo định hướng “trách nhiệm, năng động và vững nghiệp vụ” thông qua việc xây dựng hệ thống các danh hiệu</w:t>
      </w:r>
      <w:r w:rsidRPr="00033F41">
        <w:rPr>
          <w:rStyle w:val="FootnoteReference"/>
          <w:rFonts w:eastAsiaTheme="majorEastAsia"/>
        </w:rPr>
        <w:footnoteReference w:id="79"/>
      </w:r>
      <w:r w:rsidRPr="00033F41">
        <w:t xml:space="preserve"> nhằm tạo môi trường rèn luyện, phấn đấu cho cán bộ đồng thời giới thiệu, tuyên dương kịp thời các gương cán bộ Đoàn – Hội tiêu biểu có nhiều thành tích trong hoạt động, rèn luyện và cống hiến</w:t>
      </w:r>
      <w:r w:rsidRPr="00033F41">
        <w:rPr>
          <w:rStyle w:val="FootnoteReference"/>
          <w:rFonts w:eastAsiaTheme="majorEastAsia"/>
        </w:rPr>
        <w:footnoteReference w:id="80"/>
      </w:r>
      <w:r w:rsidRPr="00033F41">
        <w:t>.</w:t>
      </w:r>
    </w:p>
    <w:p w14:paraId="024DED22" w14:textId="77777777" w:rsidR="00C93C85" w:rsidRPr="00033F41" w:rsidRDefault="00C93C85" w:rsidP="00061120">
      <w:pPr>
        <w:pStyle w:val="111"/>
        <w:spacing w:line="276" w:lineRule="auto"/>
      </w:pPr>
      <w:r w:rsidRPr="00033F41">
        <w:t>Nâng cao chất lượng đoàn viên</w:t>
      </w:r>
    </w:p>
    <w:p w14:paraId="2588FD3D" w14:textId="45E184FB" w:rsidR="00CF4799" w:rsidRPr="00CF4799" w:rsidRDefault="00CF4799" w:rsidP="00061120">
      <w:pPr>
        <w:pStyle w:val="onvn0"/>
        <w:spacing w:before="40" w:after="40" w:line="276" w:lineRule="auto"/>
        <w:rPr>
          <w:color w:val="000000" w:themeColor="text1"/>
        </w:rPr>
      </w:pPr>
      <w:r w:rsidRPr="00CF4799">
        <w:rPr>
          <w:color w:val="000000" w:themeColor="text1"/>
        </w:rPr>
        <w:t>Đoàn Trường</w:t>
      </w:r>
      <w:r w:rsidRPr="00CF4799">
        <w:rPr>
          <w:color w:val="000000" w:themeColor="text1"/>
        </w:rPr>
        <w:t xml:space="preserve"> Trường tiếp tục rà soát, nâng cấp phần mềm quản lý </w:t>
      </w:r>
      <w:r w:rsidRPr="00CF4799">
        <w:rPr>
          <w:color w:val="000000" w:themeColor="text1"/>
        </w:rPr>
        <w:t>Đoàn viên</w:t>
      </w:r>
      <w:r w:rsidRPr="00CF4799">
        <w:rPr>
          <w:color w:val="000000" w:themeColor="text1"/>
        </w:rPr>
        <w:t xml:space="preserve"> viên với cơ sở dữ liệu quan hệ (RDBMS) thống nhất và liên kết với dữ liệu Sinh viên Trường, hệ thống đánh giá, ghi nhận ngày công tác xã hội và phần mềm quản lý đoàn viên; đảm bảo truy xuất dữ liệu được chính xác, nhanh chóng và chính xác. </w:t>
      </w:r>
    </w:p>
    <w:p w14:paraId="24FC8614" w14:textId="77777777" w:rsidR="00F25439" w:rsidRPr="00033F41" w:rsidRDefault="00F25439" w:rsidP="00061120">
      <w:pPr>
        <w:pStyle w:val="onvn0"/>
        <w:spacing w:before="40" w:after="40" w:line="276" w:lineRule="auto"/>
      </w:pPr>
      <w:r w:rsidRPr="00033F41">
        <w:t xml:space="preserve">Ban Thường vụ Đoàn Trường chỉ đạo cơ sở Đoàn thường xuyên thực hiện rà soát số liệu thanh niên chưa kết nạp Đoàn và phân công thực hiện công tác vận động, bồi dưỡng, cử thanh niên ưu tú đứng vào hàng ngũ của Đoàn. Kết quả, Đoàn Trường đã tổ chức kết nạp </w:t>
      </w:r>
      <w:r w:rsidRPr="00033F41">
        <w:rPr>
          <w:b/>
        </w:rPr>
        <w:t>24</w:t>
      </w:r>
      <w:r w:rsidRPr="00033F41">
        <w:t xml:space="preserve"> Đoàn viên mới nhân dịp 90 năm thành lập Đoàn TNCS Hồ Chí Minh.</w:t>
      </w:r>
    </w:p>
    <w:p w14:paraId="06B07F77" w14:textId="276744CE" w:rsidR="00F25439" w:rsidRPr="00033F41" w:rsidRDefault="00F25439" w:rsidP="00061120">
      <w:pPr>
        <w:pStyle w:val="onvn0"/>
        <w:spacing w:before="40" w:after="40" w:line="276" w:lineRule="auto"/>
      </w:pPr>
      <w:r w:rsidRPr="00033F41">
        <w:t>Quán triệt, triển khai đồng bộ trên tất cả các cấp bộ Đoàn tăng cường công tác thực hiện chương trình Rèn luyện Đoàn viên giai đoạn 2019-2022 theo hướng dẫn mới của Thành Đoàn TP.</w:t>
      </w:r>
      <w:r w:rsidR="00FD62EB" w:rsidRPr="00033F41">
        <w:t xml:space="preserve"> </w:t>
      </w:r>
      <w:r w:rsidRPr="00033F41">
        <w:t>HCM; xây dựng, cụ thể hóa hệ thống tiêu chí đánh giá rèn luyện Đoàn viên theo hướng kết hợp giữa các tiêu chí bắt buộc và tiêu chí tự chọn để Đoàn viên có thể linh động trong việc đăng ký các công trình, phần việc rèn luyện Đoàn viên; đồng thời nghiên cứu áp dụng các giải pháp công nghệ thông tin trong việc đánh giá, ghi nhận kết quả phân tích chất lượng Đoàn viên thông qua hệ thống quản lý đánh giá và tra cứu kết quả Rèn luyện Đoàn viên</w:t>
      </w:r>
      <w:r w:rsidRPr="00033F41">
        <w:rPr>
          <w:rStyle w:val="FootnoteReference"/>
          <w:rFonts w:eastAsiaTheme="majorEastAsia"/>
        </w:rPr>
        <w:footnoteReference w:id="81"/>
      </w:r>
      <w:r w:rsidRPr="00033F41">
        <w:t xml:space="preserve">. </w:t>
      </w:r>
    </w:p>
    <w:p w14:paraId="3C16B5AC" w14:textId="12318E06" w:rsidR="00F25439" w:rsidRPr="00033F41" w:rsidRDefault="00F25439" w:rsidP="00061120">
      <w:pPr>
        <w:pStyle w:val="onvn0"/>
        <w:spacing w:before="40" w:after="40" w:line="276" w:lineRule="auto"/>
      </w:pPr>
      <w:r w:rsidRPr="00033F41">
        <w:t>Tổ chức ngày đoàn viên với chủ đề “Đoàn viên Kinh tế - Luật Ngày làm việc tốt”</w:t>
      </w:r>
      <w:r w:rsidRPr="00033F41">
        <w:rPr>
          <w:rStyle w:val="FootnoteReference"/>
          <w:rFonts w:eastAsiaTheme="majorEastAsia"/>
        </w:rPr>
        <w:footnoteReference w:id="82"/>
      </w:r>
      <w:r w:rsidRPr="00033F41">
        <w:t xml:space="preserve"> gắn liền với  đợt hoạt động cao điểm chào mừng 90 năm ngày thành lập Đoàn TNCS Hồ Chí Minh và Kỷ</w:t>
      </w:r>
      <w:r w:rsidR="000E69E9">
        <w:t xml:space="preserve"> niệm 46 năm ngày giải phóng miề</w:t>
      </w:r>
      <w:r w:rsidRPr="00033F41">
        <w:t xml:space="preserve">n nam thống nhất đất nước, 131 năm ngày sinh Chủ tịch Hồ Chí Minh. Ngày đoàn viên được tổ chức với nhiều hoạt động ý nghĩa sôi nổi; phù hợp với tình hình, thực tiễn công tác. </w:t>
      </w:r>
    </w:p>
    <w:p w14:paraId="4E445F3A" w14:textId="77777777" w:rsidR="00F25439" w:rsidRPr="00033F41" w:rsidRDefault="00F25439" w:rsidP="00061120">
      <w:pPr>
        <w:pStyle w:val="onvn0"/>
        <w:spacing w:before="40" w:after="40" w:line="276" w:lineRule="auto"/>
      </w:pPr>
      <w:r w:rsidRPr="00033F41">
        <w:t>Phối hợp liên tịch với Hội Sinh viên Trường và định hướng cơ sở Đoàn trong việc triển khai sâu rộng và hiệu quả chủ trương mỗi đoàn viên giới thiệu 01 thanh niên tham gia tổ chức Đoàn, Hội (Chủ trương “1+1”)</w:t>
      </w:r>
      <w:r w:rsidRPr="00033F41">
        <w:rPr>
          <w:rStyle w:val="FootnoteReference"/>
          <w:rFonts w:eastAsiaTheme="majorEastAsia"/>
        </w:rPr>
        <w:footnoteReference w:id="83"/>
      </w:r>
      <w:r w:rsidRPr="00033F41">
        <w:t>.</w:t>
      </w:r>
    </w:p>
    <w:p w14:paraId="1D009579" w14:textId="77777777" w:rsidR="00C93C85" w:rsidRPr="00033F41" w:rsidRDefault="00C93C85" w:rsidP="00061120">
      <w:pPr>
        <w:pStyle w:val="111"/>
        <w:spacing w:line="276" w:lineRule="auto"/>
      </w:pPr>
      <w:r w:rsidRPr="00033F41">
        <w:lastRenderedPageBreak/>
        <w:t>Nâng cao chất lượng tổ chức cơ sở Đoàn</w:t>
      </w:r>
    </w:p>
    <w:p w14:paraId="44A24C89" w14:textId="107BEF23" w:rsidR="00F25439" w:rsidRPr="00033F41" w:rsidRDefault="00F25439" w:rsidP="00061120">
      <w:pPr>
        <w:pStyle w:val="onvn0"/>
        <w:spacing w:before="40" w:after="40" w:line="276" w:lineRule="auto"/>
      </w:pPr>
      <w:r w:rsidRPr="00033F41">
        <w:t>Chỉ đạo các cơ sở Đoàn tiến hành kiện toàn nhân sự nhằm đảm bảo cơ cấu tổ chức và hoạt độn</w:t>
      </w:r>
      <w:r w:rsidR="00D10467">
        <w:t>g</w:t>
      </w:r>
      <w:r w:rsidRPr="00033F41">
        <w:t xml:space="preserve"> tại đơn vị.</w:t>
      </w:r>
      <w:r w:rsidRPr="00033F41">
        <w:rPr>
          <w:rStyle w:val="FootnoteReference"/>
          <w:rFonts w:eastAsiaTheme="majorEastAsia"/>
        </w:rPr>
        <w:footnoteReference w:id="84"/>
      </w:r>
    </w:p>
    <w:p w14:paraId="215EFD3C" w14:textId="2CED839C" w:rsidR="00F25439" w:rsidRPr="00D10467" w:rsidRDefault="00F25439" w:rsidP="00061120">
      <w:pPr>
        <w:pStyle w:val="onvn0"/>
        <w:spacing w:before="40" w:after="40" w:line="276" w:lineRule="auto"/>
        <w:rPr>
          <w:color w:val="FF0000"/>
        </w:rPr>
      </w:pPr>
      <w:r w:rsidRPr="00033F41">
        <w:t>Rà soát, tái cấu trúc, sắp xếp, thành lập mới các cơ sở Đoàn phù hợp với xu thế phát triển trong tình hình mới, phát huy sức sáng tạo và tạo môi trường thuận lợi cho cơ sở Đoàn phát huy hết năng lực nội tại của đơn v</w:t>
      </w:r>
      <w:r w:rsidRPr="00CD2494">
        <w:rPr>
          <w:color w:val="000000" w:themeColor="text1"/>
        </w:rPr>
        <w:t>ị</w:t>
      </w:r>
      <w:r w:rsidRPr="00CD2494">
        <w:rPr>
          <w:rStyle w:val="FootnoteReference"/>
          <w:rFonts w:eastAsiaTheme="majorEastAsia"/>
          <w:color w:val="000000" w:themeColor="text1"/>
        </w:rPr>
        <w:footnoteReference w:id="85"/>
      </w:r>
      <w:r w:rsidR="00CD2494" w:rsidRPr="00CD2494">
        <w:rPr>
          <w:color w:val="000000" w:themeColor="text1"/>
        </w:rPr>
        <w:t xml:space="preserve">. </w:t>
      </w:r>
    </w:p>
    <w:p w14:paraId="5425BBFD" w14:textId="77777777" w:rsidR="00F25439" w:rsidRPr="00033F41" w:rsidRDefault="00F25439" w:rsidP="00061120">
      <w:pPr>
        <w:pStyle w:val="onvn0"/>
        <w:spacing w:before="40" w:after="40" w:line="276" w:lineRule="auto"/>
      </w:pPr>
      <w:r w:rsidRPr="00033F41">
        <w:t>Ban hành và triển khai hướng dẫn hệ thống tiêu chí đánh giá việc xây dựng Đoàn cơ sở, Chi Đoàn cơ sở, Chi Đoàn vững mạnh theo tiêu chí “3 nắm – 3 biết – 3 làm” giai đoạn 2019 – 2022 và Đoàn cơ sở “3 chủ động” giai đoạn 2018-2022. Đặc biệt, chú trọng đến công tác tuyên dương những đơn vị thực hiện tốt trong triển khai hoạt động</w:t>
      </w:r>
      <w:r w:rsidRPr="00033F41">
        <w:rPr>
          <w:rStyle w:val="FootnoteReference"/>
          <w:rFonts w:eastAsiaTheme="majorEastAsia"/>
        </w:rPr>
        <w:footnoteReference w:id="86"/>
      </w:r>
      <w:r w:rsidRPr="00033F41">
        <w:t>.</w:t>
      </w:r>
    </w:p>
    <w:p w14:paraId="46A9C6E8" w14:textId="77777777" w:rsidR="00F25439" w:rsidRPr="00033F41" w:rsidRDefault="00F25439" w:rsidP="00061120">
      <w:pPr>
        <w:pStyle w:val="onvn0"/>
        <w:spacing w:before="40" w:after="40" w:line="276" w:lineRule="auto"/>
      </w:pPr>
      <w:r w:rsidRPr="00033F41">
        <w:t>Đoàn Trường tập trung chú trọng nâng cao chất lượng hoạt động của cơ sở, củng cố các cơ sở còn nhiều hạn chế, định hướng phát triển thế mạnh của các cơ sở trong năm học 2020 – 2021 và đầu tư công tác tổ chức xây dựng Đoàn, tập huấn công tác tổ chức Hội nghị kiện toàn Đoàn khoa, Đại hội chi Đoàn. Đảm bảo tất cả các cơ sở Đoàn và chi Đoàn tổ chức Đại hội, Hội nghị theo đúng điều lệ Đoàn. Ban Thường vụ Đoàn Trường tiếp tục chỉ đạo tái cơ cấu tổ chức lại nhân sự ở các bộ phận hoạt động, tăng cường sự chủ động của các bộ phận đối với đơn vị mình phụ trách, đối với cơ sở hoạt động mạnh, tăng cường hướng dẫn xây dựng khung chương trình có nhiều điểm nhấn, sáng tạo, đổi mới. Đối với các cơ sở còn nhiều hạn chế, đẩy mạnh chỉ đạo từng hoạt động cụ thể, đưa nhân sự là BCH Đoàn Trường hỗ trợ các đơn vị đó cùng triển khai, thực hiện hoạt động. Đặc biệt quan tâm hỗ trợ các đơn vị mới thành lập: chi đoàn Chất lượng cao, chi đoàn sinh viên liên kết quốc tế; quan tâm sâu sát chi Đoàn Khối Quản lý và Khối Giảng viên.</w:t>
      </w:r>
    </w:p>
    <w:p w14:paraId="7A407EA1" w14:textId="77777777" w:rsidR="00F25439" w:rsidRPr="00033F41" w:rsidRDefault="00F25439" w:rsidP="00061120">
      <w:pPr>
        <w:pStyle w:val="onvn0"/>
        <w:spacing w:before="40" w:after="40" w:line="276" w:lineRule="auto"/>
      </w:pPr>
      <w:r w:rsidRPr="00033F41">
        <w:t>Chất lượng sinh hoạt chi đoàn trong năm học này có nhiều bước phát triển, công tác giáo dục được duy trì thường xuyên, hầu hết các chi đoàn tập trung vào việc hỗ trợ ĐVTN học tập – nghiên cứu khoa học, phong trào tình nguyện, giáo dục đạo đức, lối sống, văn minh học đường; nhiều mô hình, giải pháp mới được tạo ra, thu hút đông đảo ĐVTN tại đơn vị tham gia. Bên cạnh đó, phát huy sức sáng tạo từ cơ sở Đoàn, Đoàn Trường định hướng các cơ sở có thế mạnh trong năm học trước tổ chức xây dựng các mô hình mới, sáng tạo, các chương trình với quy mô cấp thành với sự tham gia phối kết hợp của nhiều chi đoàn.</w:t>
      </w:r>
    </w:p>
    <w:p w14:paraId="1746EA37" w14:textId="77777777" w:rsidR="00F25439" w:rsidRPr="00033F41" w:rsidRDefault="00F25439" w:rsidP="00061120">
      <w:pPr>
        <w:pStyle w:val="onvn0"/>
        <w:spacing w:before="40" w:after="40" w:line="276" w:lineRule="auto"/>
      </w:pPr>
      <w:r w:rsidRPr="00033F41">
        <w:t xml:space="preserve">Nhằm chủ động nắm bắt thông tin cơ sở, Đoàn Trường duy trì thường xuyên chế độ họp giao ban định kỳ </w:t>
      </w:r>
      <w:r w:rsidRPr="00033F41">
        <w:rPr>
          <w:b/>
        </w:rPr>
        <w:t>02</w:t>
      </w:r>
      <w:r w:rsidRPr="00033F41">
        <w:t xml:space="preserve"> tuần lần/Đoàn Khoa, hội nghị giao ban, triển khai hoạt động hàng quý đối với các cơ sở Đoàn, chi Đoàn trực thuộc để chủ động định hướng, nắm bắt tình hình hoạt động, dư luận sinh viên tại các đơn vị. Phân công các ban phụ </w:t>
      </w:r>
      <w:r w:rsidRPr="00033F41">
        <w:lastRenderedPageBreak/>
        <w:t xml:space="preserve">trách hỗ trợ theo dõi, đôn đốc hoạt động các Đoàn cơ sở; tăng cường hiệu lực, hiệu quả trong công tác điều hành, quản lý. </w:t>
      </w:r>
    </w:p>
    <w:p w14:paraId="3E2EE9A0" w14:textId="1693FFE6" w:rsidR="00C93C85" w:rsidRPr="00033F41" w:rsidRDefault="00F25439" w:rsidP="00061120">
      <w:pPr>
        <w:pStyle w:val="onvn0"/>
        <w:spacing w:before="40" w:after="40" w:line="276" w:lineRule="auto"/>
      </w:pPr>
      <w:r w:rsidRPr="00033F41">
        <w:t>Công tác đánh giá, phân tích chất lượng cơ sở Đoàn được thực hiện theo quy trình chặt chẽ, duy trì chế độ đi cơ sở để nắm bắt, ghi nhận hoạt động xuyên suốt của cơ sở Đoàn; đồng thời thành lập duy nhất 01 đoàn kiểm tra cuối năm để đảm bảo đánh giá được khách quan nhất.</w:t>
      </w:r>
      <w:r w:rsidRPr="00033F41">
        <w:rPr>
          <w:rStyle w:val="FootnoteReference"/>
          <w:rFonts w:eastAsiaTheme="majorEastAsia"/>
        </w:rPr>
        <w:footnoteReference w:id="87"/>
      </w:r>
    </w:p>
    <w:p w14:paraId="28C5773E" w14:textId="77777777" w:rsidR="00C93C85" w:rsidRPr="00033F41" w:rsidRDefault="00C93C85" w:rsidP="00061120">
      <w:pPr>
        <w:pStyle w:val="21"/>
        <w:spacing w:line="276" w:lineRule="auto"/>
      </w:pPr>
      <w:r w:rsidRPr="00033F41">
        <w:t>Công tác kiểm tra, giám sát của Đoàn</w:t>
      </w:r>
    </w:p>
    <w:p w14:paraId="578669E0" w14:textId="77777777" w:rsidR="00F25439" w:rsidRPr="00033F41" w:rsidRDefault="00F25439" w:rsidP="00061120">
      <w:pPr>
        <w:pStyle w:val="onvn0"/>
        <w:spacing w:before="40" w:after="40" w:line="276" w:lineRule="auto"/>
        <w:rPr>
          <w:rStyle w:val="fontstyle21"/>
        </w:rPr>
      </w:pPr>
      <w:r w:rsidRPr="00033F41">
        <w:rPr>
          <w:rStyle w:val="fontstyle21"/>
        </w:rPr>
        <w:t>Công tác kiểm tra, giám sát được thực hiện theo đúng Điều lệ Đoàn. Đảm bảo thực hiện 100% việc xin ý kiến chỉ đạo, báo cáo chuyên đề, báo cáo chương trình năm học Ủy ban kiểm tra Thành Đoàn. Các đồng chí ủy viên Ủy ban Kiểm tra tham gia phụ trách các công tác, nắm bắt tình hình hoạt động thường xuyên của các cơ sở Đoàn bằng phương thức tham dự trực tiếp các hoạt động, công tác do cơ sở Đoàn tổ chức và giám sát qua Báo cáo của đơn vị.</w:t>
      </w:r>
    </w:p>
    <w:p w14:paraId="5A988A12" w14:textId="77777777" w:rsidR="00F25439" w:rsidRPr="00033F41" w:rsidRDefault="00F25439" w:rsidP="00061120">
      <w:pPr>
        <w:pStyle w:val="onvn0"/>
        <w:spacing w:before="40" w:after="40" w:line="276" w:lineRule="auto"/>
        <w:rPr>
          <w:rStyle w:val="fontstyle21"/>
        </w:rPr>
      </w:pPr>
      <w:r w:rsidRPr="00033F41">
        <w:rPr>
          <w:rStyle w:val="fontstyle21"/>
        </w:rPr>
        <w:t xml:space="preserve">Kịp thời củng cố công tác kiểm tra, giám sát của Đoàn; </w:t>
      </w:r>
      <w:r w:rsidRPr="00033F41">
        <w:rPr>
          <w:rStyle w:val="fontstyle31"/>
          <w:rFonts w:eastAsiaTheme="minorEastAsia"/>
        </w:rPr>
        <w:t xml:space="preserve">100% </w:t>
      </w:r>
      <w:r w:rsidRPr="00033F41">
        <w:rPr>
          <w:rStyle w:val="fontstyle21"/>
        </w:rPr>
        <w:t xml:space="preserve">cán bộ phụ trách công tác kiểm tra, giám sát của Đoàn Trường được tập huấn, bồi dưỡng nghiệp vụ </w:t>
      </w:r>
      <w:r w:rsidRPr="00033F41">
        <w:rPr>
          <w:rStyle w:val="fontstyle31"/>
          <w:rFonts w:eastAsiaTheme="minorEastAsia"/>
        </w:rPr>
        <w:t xml:space="preserve">02 </w:t>
      </w:r>
      <w:r w:rsidRPr="00033F41">
        <w:rPr>
          <w:rStyle w:val="fontstyle21"/>
        </w:rPr>
        <w:t xml:space="preserve">lần/năm và </w:t>
      </w:r>
      <w:r w:rsidRPr="00033F41">
        <w:rPr>
          <w:rStyle w:val="fontstyle31"/>
          <w:rFonts w:eastAsiaTheme="minorEastAsia"/>
        </w:rPr>
        <w:t xml:space="preserve">01 </w:t>
      </w:r>
      <w:r w:rsidRPr="00033F41">
        <w:rPr>
          <w:rStyle w:val="fontstyle21"/>
        </w:rPr>
        <w:t>buổi tập huấn dành cho cán bộ mới nhận nhiệm vụ trong tháng 3/2021; duy trì chế độ giao ban hàng tháng.</w:t>
      </w:r>
    </w:p>
    <w:p w14:paraId="28F5AA42" w14:textId="77777777" w:rsidR="00F25439" w:rsidRPr="00033F41" w:rsidRDefault="00F25439" w:rsidP="00061120">
      <w:pPr>
        <w:pStyle w:val="onvn0"/>
        <w:spacing w:before="40" w:after="40" w:line="276" w:lineRule="auto"/>
        <w:rPr>
          <w:rStyle w:val="fontstyle21"/>
        </w:rPr>
      </w:pPr>
      <w:r w:rsidRPr="00033F41">
        <w:rPr>
          <w:rStyle w:val="fontstyle21"/>
        </w:rPr>
        <w:t>Tổ chức kiểm tra định kỳ, kiểm tra theo chuyên đề, đột xuất với các nội dung gắn liền với các chủ trương lớn của Đoàn: Kiểm tra chuyên đề triển khai xây dựng các giá trị mẫu hình thanh niên tại Trường Đại học Kinh tế - Luật năm học 2020 - 2021</w:t>
      </w:r>
      <w:r w:rsidRPr="00033F41">
        <w:rPr>
          <w:rStyle w:val="fontstyle01"/>
          <w:sz w:val="26"/>
          <w:szCs w:val="26"/>
        </w:rPr>
        <w:t xml:space="preserve"> </w:t>
      </w:r>
      <w:r w:rsidRPr="00033F41">
        <w:rPr>
          <w:rStyle w:val="fontstyle21"/>
        </w:rPr>
        <w:t>trong đoàn viên và cơ sở Đoàn; Kiểm tra chuyên đề công tác triển khai và thực hiện phong trào “Nhà giáo trẻ tiêu biểu Thành phố Hồ Chí Minh” tại Chi đoàn khối giảng viên”. Giám sát công tác hỗ trợ và đồng hành cùng Đoàn viên thanh niên nâng cao chất lượng tập hợp sinh viên trong điều kiện các hoạt động được tổ chức trực tuyến; Giám sát các chương trình học thuật và hành trang khởi nghiệp và các đợt sinh hoạt chủ điểm, sinh hoạt chính trị của Đoàn. Giám sát chặt chẽ cán bộ Đoàn các cấp trong việc thực hiện “Xây dựng phong cách cán bộ Đoàn – Hội”, quá trình thực hiện nhiệm vụ được giao, đặc biệt là cán bộ Đoàn cấp trường…; Chủ trương chi đoàn 3 năm – 3 biết – 3 làm. Thực hiện giám sát việc chấp hành Điều lệ Đoàn, các chủ trương, nghị quyết của Trung ương Đoàn, Thành Đoàn và của Đoàn Trường thông qua việc thực hiện các chương trình, đề án của nhiệm kỳ, công tác cán bộ Đoàn, công trình thanh niên. Bên cạnh đó, phát huy vai trò tham mưu các giải pháp sau quá trình kiểm tra, giám sát của Ủy ban kiểm tra Đoàn Trường.</w:t>
      </w:r>
    </w:p>
    <w:p w14:paraId="73917805" w14:textId="7B3152B8" w:rsidR="00F25439" w:rsidRPr="00033F41" w:rsidRDefault="00F25439" w:rsidP="00061120">
      <w:pPr>
        <w:pStyle w:val="onvn0"/>
        <w:spacing w:before="40" w:after="40" w:line="276" w:lineRule="auto"/>
        <w:rPr>
          <w:rStyle w:val="fontstyle21"/>
        </w:rPr>
      </w:pPr>
      <w:r w:rsidRPr="00033F41">
        <w:rPr>
          <w:rStyle w:val="fontstyle21"/>
        </w:rPr>
        <w:t>Tham mưu Đảng ủy Trường thực hiện giám sát công tác thực hiện Tổ chức giám sát việc thực hiện Nghị quyết số 01-NQ/ĐUKTL ngày 26/11/2020 của Ban Thường vụ Đảng ủy</w:t>
      </w:r>
      <w:r w:rsidR="00FD62EB" w:rsidRPr="00033F41">
        <w:rPr>
          <w:rStyle w:val="fontstyle21"/>
        </w:rPr>
        <w:t xml:space="preserve"> t</w:t>
      </w:r>
      <w:r w:rsidRPr="00033F41">
        <w:rPr>
          <w:rStyle w:val="fontstyle21"/>
        </w:rPr>
        <w:t>iếp tục nâng cao chất lượng công tác phát triển đảng viên và quản lý đảng viên giai đoạn 2020 – 2025 trong 4 chi bộ sinh viên.</w:t>
      </w:r>
    </w:p>
    <w:p w14:paraId="072417DE" w14:textId="2EB6540D" w:rsidR="00922769" w:rsidRPr="00033F41" w:rsidRDefault="00F25439" w:rsidP="00061120">
      <w:pPr>
        <w:pStyle w:val="onvn0"/>
        <w:spacing w:before="40" w:after="40" w:line="276" w:lineRule="auto"/>
      </w:pPr>
      <w:r w:rsidRPr="00033F41">
        <w:rPr>
          <w:rStyle w:val="fontstyle21"/>
        </w:rPr>
        <w:lastRenderedPageBreak/>
        <w:t xml:space="preserve">Thực hiện 01 lần kiểm tra sơ kết giữa năm học, 01 kiểm tra tổng kết và đánh giá cơ sở; kiểm tra </w:t>
      </w:r>
      <w:r w:rsidRPr="00033F41">
        <w:rPr>
          <w:rStyle w:val="fontstyle31"/>
          <w:rFonts w:eastAsiaTheme="minorEastAsia"/>
        </w:rPr>
        <w:t xml:space="preserve">02 </w:t>
      </w:r>
      <w:r w:rsidRPr="00033F41">
        <w:rPr>
          <w:rStyle w:val="fontstyle21"/>
        </w:rPr>
        <w:t xml:space="preserve">chuyên đề, giám sát </w:t>
      </w:r>
      <w:r w:rsidRPr="00033F41">
        <w:rPr>
          <w:rStyle w:val="fontstyle31"/>
          <w:rFonts w:eastAsiaTheme="minorEastAsia"/>
        </w:rPr>
        <w:t xml:space="preserve">03 </w:t>
      </w:r>
      <w:r w:rsidRPr="00033F41">
        <w:rPr>
          <w:rStyle w:val="fontstyle21"/>
        </w:rPr>
        <w:t xml:space="preserve">chuyên đề, đảm bảo </w:t>
      </w:r>
      <w:r w:rsidRPr="00033F41">
        <w:rPr>
          <w:rStyle w:val="fontstyle31"/>
          <w:rFonts w:eastAsiaTheme="minorEastAsia"/>
        </w:rPr>
        <w:t xml:space="preserve">90% </w:t>
      </w:r>
      <w:r w:rsidRPr="00033F41">
        <w:rPr>
          <w:rStyle w:val="fontstyle21"/>
        </w:rPr>
        <w:t xml:space="preserve">Chi đoàn, </w:t>
      </w:r>
      <w:r w:rsidRPr="00033F41">
        <w:rPr>
          <w:rStyle w:val="fontstyle31"/>
          <w:rFonts w:eastAsiaTheme="minorEastAsia"/>
        </w:rPr>
        <w:t xml:space="preserve">100% </w:t>
      </w:r>
      <w:r w:rsidRPr="00033F41">
        <w:rPr>
          <w:rStyle w:val="fontstyle21"/>
        </w:rPr>
        <w:t>Đoàn cơ sở tiến hành kiểm tra. Sau kiểm tra kịp thời tham mưu cho Ban Chấp hành nhiều hoạt động nhằm tăng cường hiệu quả trong công tác tại đơn vị.</w:t>
      </w:r>
    </w:p>
    <w:p w14:paraId="0EB452D4" w14:textId="77777777" w:rsidR="00C93C85" w:rsidRPr="00033F41" w:rsidRDefault="00C93C85" w:rsidP="00061120">
      <w:pPr>
        <w:pStyle w:val="21"/>
        <w:spacing w:line="276" w:lineRule="auto"/>
      </w:pPr>
      <w:r w:rsidRPr="00033F41">
        <w:t>Công tác mở rộng mặt trận đoàn kết, tập hợp thanh niên</w:t>
      </w:r>
    </w:p>
    <w:p w14:paraId="672E0904" w14:textId="77777777" w:rsidR="009463C1" w:rsidRPr="00033F41" w:rsidRDefault="009463C1" w:rsidP="00061120">
      <w:pPr>
        <w:pStyle w:val="onvn0"/>
        <w:spacing w:before="40" w:after="40" w:line="276" w:lineRule="auto"/>
      </w:pPr>
      <w:r w:rsidRPr="00033F41">
        <w:t>Tiếp tục phát huy vai trò nòng cốt chính trị đối với Hội Sinh viên Trường việc định hướng các công tác phong trào Hội trong sinh viên, quan tâm và tham mưu kịp thời những nội dung trong chương trình Công tác Hội và phong trào sinh viên năm học 2020 - 2021. Đẩy mạnh vai trò nòng cốt trong hoạt động triển khai phong trào “Sinh viên 5 tốt” trong toàn trường và các cấp, phối hợp cùng thực hiện công trình 20 năm truyền thống Trường, đề xuất hỗ trợ kinh phí thực hiện công trình truyền thống học sinh, sinh viên cấp thành phố. Đề xuất cơ chế hỗ trợ cán bộ Hội theo quy định số 13-QĐ/TTg của Thủ tướng Chính phủ và đặc thù của đơn vị.</w:t>
      </w:r>
    </w:p>
    <w:p w14:paraId="6C1CBEF5" w14:textId="1DE097D5" w:rsidR="009463C1" w:rsidRPr="00033F41" w:rsidRDefault="009463C1" w:rsidP="00061120">
      <w:pPr>
        <w:pStyle w:val="onvn0"/>
        <w:spacing w:before="40" w:after="40" w:line="276" w:lineRule="auto"/>
      </w:pPr>
      <w:r w:rsidRPr="00033F41">
        <w:t>Tập trung các giải pháp nâng cao tỷ lệ tập hợp thanh niên tại đơn vị lên 9</w:t>
      </w:r>
      <w:r w:rsidR="004C2328">
        <w:t>9,56</w:t>
      </w:r>
      <w:r w:rsidRPr="00033F41">
        <w:t>%; đa dạng các loại hình tập hợp thanh niên dân tộc thiểu số, thanh niên tín đồ tôn giáo; kiên trì và có phương thức hiệu quả trong việc vận động, tập hợp và phát huy văn nghệ sĩ trẻ, sáng tác trẻ, trí thức trẻ... tham gia vào các hoạt động tại đơn vị.</w:t>
      </w:r>
    </w:p>
    <w:p w14:paraId="76D29A69" w14:textId="25D6BB69" w:rsidR="00C93C85" w:rsidRPr="00033F41" w:rsidRDefault="009463C1" w:rsidP="00061120">
      <w:pPr>
        <w:pStyle w:val="onvn0"/>
        <w:spacing w:before="40" w:after="40" w:line="276" w:lineRule="auto"/>
      </w:pPr>
      <w:r w:rsidRPr="00033F41">
        <w:t>Củng cố và nâng chất hoạt động các câu lạc bộ, đội, nhóm hiện đang có gắn với phát triển các câu lạc bộ, đội, nhóm mới để tập hợp thanh niên và tạo môi trường rèn luyện. Cụ thể có 25 CLB, Đội, Nhóm tiếp tục duy trì hoạt động giúp nâng cao hiệu quả tập hợp đoàn viên, thanh niên. Thực hiện xây dựng đề án thành lập các CLB mới phù hợp với thực tiễn đơn vị và thu hút được đông đảo sinh viên hưởng ứng.</w:t>
      </w:r>
    </w:p>
    <w:p w14:paraId="087AAE5A" w14:textId="77777777" w:rsidR="00C93C85" w:rsidRPr="00033F41" w:rsidRDefault="00C93C85" w:rsidP="00061120">
      <w:pPr>
        <w:pStyle w:val="1"/>
        <w:spacing w:line="276" w:lineRule="auto"/>
      </w:pPr>
      <w:r w:rsidRPr="00033F41">
        <w:t>Đoàn tham gia xây dựng, bảo vệ Đảng và hệ thống chính trị</w:t>
      </w:r>
    </w:p>
    <w:p w14:paraId="78BCBA0A" w14:textId="4404C017" w:rsidR="009463C1" w:rsidRDefault="009463C1" w:rsidP="00061120">
      <w:pPr>
        <w:pStyle w:val="onvn0"/>
        <w:spacing w:before="40" w:after="40" w:line="276" w:lineRule="auto"/>
      </w:pPr>
      <w:r w:rsidRPr="003E62A3">
        <w:t xml:space="preserve">Đoàn Trường cùng Hội Sinh viên Trường thực hiện trao danh sách </w:t>
      </w:r>
      <w:r w:rsidRPr="003E62A3">
        <w:rPr>
          <w:b/>
        </w:rPr>
        <w:t>246</w:t>
      </w:r>
      <w:r w:rsidRPr="003E62A3">
        <w:t xml:space="preserve"> </w:t>
      </w:r>
      <w:r w:rsidRPr="003E62A3">
        <w:rPr>
          <w:b/>
        </w:rPr>
        <w:t xml:space="preserve"> </w:t>
      </w:r>
      <w:r w:rsidRPr="003E62A3">
        <w:t xml:space="preserve">gương điển hình </w:t>
      </w:r>
      <w:r w:rsidRPr="003E62A3">
        <w:rPr>
          <w:b/>
        </w:rPr>
        <w:t>Sinh viên 5 Tốt</w:t>
      </w:r>
      <w:r w:rsidRPr="003E62A3">
        <w:t xml:space="preserve">, </w:t>
      </w:r>
      <w:r w:rsidRPr="003E62A3">
        <w:rPr>
          <w:b/>
        </w:rPr>
        <w:t>90</w:t>
      </w:r>
      <w:r w:rsidRPr="003E62A3">
        <w:t xml:space="preserve"> gương mặt Giảng viên trẻ, Cán bộ trẻ, Cán bộ Đoàn – Hội và đoàn viên tiêu và </w:t>
      </w:r>
      <w:r w:rsidRPr="003E62A3">
        <w:rPr>
          <w:b/>
        </w:rPr>
        <w:t>13</w:t>
      </w:r>
      <w:r w:rsidR="007108B4" w:rsidRPr="003E62A3">
        <w:rPr>
          <w:b/>
        </w:rPr>
        <w:t>1</w:t>
      </w:r>
      <w:r w:rsidRPr="003E62A3">
        <w:t xml:space="preserve"> gương điển hình </w:t>
      </w:r>
      <w:r w:rsidRPr="003E62A3">
        <w:rPr>
          <w:b/>
        </w:rPr>
        <w:t>Thanh niên Kinh tế - Luật làm theo lời Bác</w:t>
      </w:r>
      <w:r w:rsidRPr="003E62A3">
        <w:t xml:space="preserve"> cho 04 chi bộ sinh viên để xem xét nguyện vọng, tạo môi trường phát triển Đảng cho gương điển hình.</w:t>
      </w:r>
      <w:r w:rsidRPr="00033F41">
        <w:t xml:space="preserve"> </w:t>
      </w:r>
    </w:p>
    <w:p w14:paraId="3280CA8D" w14:textId="11773DF1" w:rsidR="004F0781" w:rsidRPr="0092412D" w:rsidRDefault="0091690B" w:rsidP="00061120">
      <w:pPr>
        <w:pStyle w:val="onvn0"/>
        <w:spacing w:before="40" w:after="40" w:line="276" w:lineRule="auto"/>
        <w:rPr>
          <w:color w:val="000000" w:themeColor="text1"/>
        </w:rPr>
      </w:pPr>
      <w:r w:rsidRPr="0092412D">
        <w:rPr>
          <w:color w:val="000000" w:themeColor="text1"/>
        </w:rPr>
        <w:t xml:space="preserve">Chỉ đạo các cơ sở Đoàn cùng phối hợp để tổ chức các buổi giao lưu, tiếp lửa cho đoàn viên ưu tú. Đặc biệt, Đoàn Trường tổ chức giao lưu tiếp lửa Đảng và sinh hoạt chuyên đề </w:t>
      </w:r>
      <w:r w:rsidR="0092412D" w:rsidRPr="0092412D">
        <w:rPr>
          <w:color w:val="000000" w:themeColor="text1"/>
        </w:rPr>
        <w:t>với thành phần là 04 chi bộ sinh viên và các đoàn viên ưu tú trong ngày đoàn viên 21/03/2021. Qua đó đã giải đáp thắc mắc của hơn 20 lượt ý kiến xung quanh quy trình kết nạp Đảng và cách thức phấn đấu để trở thành Đảng viên Đảng Cộng sản Việt Nam.</w:t>
      </w:r>
    </w:p>
    <w:p w14:paraId="7B3A004C" w14:textId="77777777" w:rsidR="009463C1" w:rsidRPr="00033F41" w:rsidRDefault="009463C1" w:rsidP="00061120">
      <w:pPr>
        <w:pStyle w:val="onvn0"/>
        <w:spacing w:before="40" w:after="40" w:line="276" w:lineRule="auto"/>
      </w:pPr>
      <w:r w:rsidRPr="00033F41">
        <w:t xml:space="preserve">Việc hướng dẫn bình chọn đoàn viên ưu tú được thực hiện chặt chẽ cùng trong đợt đánh giá phân loại đoàn viên cuối năm, qua đó có cơ sở giới thiệu đoàn viên ưu tú tham gia học Lớp nhận thức về Đảng (Đảng ủy ĐHQG – HCM tổ chức tháng 10 hàng năm). </w:t>
      </w:r>
    </w:p>
    <w:p w14:paraId="7B2A6EBF" w14:textId="7AE347CB" w:rsidR="009463C1" w:rsidRPr="00146BD6" w:rsidRDefault="009463C1" w:rsidP="00061120">
      <w:pPr>
        <w:pStyle w:val="onvn0"/>
        <w:spacing w:before="40" w:after="40" w:line="276" w:lineRule="auto"/>
        <w:rPr>
          <w:color w:val="000000" w:themeColor="text1"/>
        </w:rPr>
      </w:pPr>
      <w:r w:rsidRPr="00146BD6">
        <w:rPr>
          <w:color w:val="000000" w:themeColor="text1"/>
        </w:rPr>
        <w:t xml:space="preserve">Trong năm học 2020 – 2021, Đoàn Trường tăng cường công tác giới thiệu Đoàn viên ưu tú tham gia các lớp bồi dưỡng nhận thức về Đảng và giới thiệu các Đoàn viên ưu tú cho các Chi bộ trực thuộc Đảng bộ Trường xem xét kết nạp vào Đảng Cộng sản </w:t>
      </w:r>
      <w:r w:rsidRPr="00146BD6">
        <w:rPr>
          <w:color w:val="000000" w:themeColor="text1"/>
        </w:rPr>
        <w:lastRenderedPageBreak/>
        <w:t xml:space="preserve">Việt Nam. Hướng tới mục tiêu giới thiệu các đoàn viên ưu tú xuất sắc, đủ bản lĩnh chính trị và khả năng lý luận tốt, xứng đáng đứng vào hàng ngũ của Đảng. Kết quả, Đoàn Trường giới thiệu </w:t>
      </w:r>
      <w:r w:rsidR="00D4556C" w:rsidRPr="00146BD6">
        <w:rPr>
          <w:b/>
          <w:color w:val="000000" w:themeColor="text1"/>
        </w:rPr>
        <w:t>105</w:t>
      </w:r>
      <w:r w:rsidRPr="00146BD6">
        <w:rPr>
          <w:color w:val="000000" w:themeColor="text1"/>
        </w:rPr>
        <w:t xml:space="preserve"> đoàn viên ưu tú tham gia lớp nhận thức về Đảng, giới thiệu cho Đảng xem xét kết nạp </w:t>
      </w:r>
      <w:r w:rsidRPr="00146BD6">
        <w:rPr>
          <w:b/>
          <w:color w:val="000000" w:themeColor="text1"/>
        </w:rPr>
        <w:t xml:space="preserve">30 </w:t>
      </w:r>
      <w:r w:rsidRPr="00146BD6">
        <w:rPr>
          <w:color w:val="000000" w:themeColor="text1"/>
        </w:rPr>
        <w:t>đoàn viên trong đó phát triển</w:t>
      </w:r>
      <w:r w:rsidRPr="00146BD6">
        <w:rPr>
          <w:b/>
          <w:color w:val="000000" w:themeColor="text1"/>
        </w:rPr>
        <w:t xml:space="preserve"> 1</w:t>
      </w:r>
      <w:r w:rsidR="00D4556C" w:rsidRPr="00146BD6">
        <w:rPr>
          <w:b/>
          <w:color w:val="000000" w:themeColor="text1"/>
        </w:rPr>
        <w:t>1</w:t>
      </w:r>
      <w:r w:rsidRPr="00146BD6">
        <w:rPr>
          <w:color w:val="000000" w:themeColor="text1"/>
        </w:rPr>
        <w:t xml:space="preserve"> đảng viên mới tại các đoàn viên là sinh viên, cán bộ trẻ.</w:t>
      </w:r>
    </w:p>
    <w:p w14:paraId="25E7A16E" w14:textId="77777777" w:rsidR="009463C1" w:rsidRDefault="009463C1" w:rsidP="00061120">
      <w:pPr>
        <w:pStyle w:val="onvn0"/>
        <w:spacing w:before="40" w:after="40" w:line="276" w:lineRule="auto"/>
      </w:pPr>
      <w:r w:rsidRPr="00033F41">
        <w:t xml:space="preserve">Khuyến khích đội ngũ đoàn viên là các cán bộ, giảng viên trẻ thực hiện </w:t>
      </w:r>
      <w:r w:rsidRPr="00033F41">
        <w:rPr>
          <w:b/>
        </w:rPr>
        <w:t>26</w:t>
      </w:r>
      <w:r w:rsidRPr="00033F41">
        <w:t xml:space="preserve"> bài báo phản biện xã hội đối với các vấn đề thời sự, pháp luật hiện nay, qua đó phát huy thế mạnh trong chuyên môn giảng dạy, đào tạo.</w:t>
      </w:r>
    </w:p>
    <w:p w14:paraId="4228BF2B" w14:textId="77777777" w:rsidR="009463C1" w:rsidRPr="00033F41" w:rsidRDefault="009463C1" w:rsidP="00061120">
      <w:pPr>
        <w:pStyle w:val="onvn0"/>
        <w:spacing w:before="40" w:after="40" w:line="276" w:lineRule="auto"/>
      </w:pPr>
      <w:r w:rsidRPr="00033F41">
        <w:t>Xây dựng và thực hiện kế hoạch tổ chức giám sát thực hiện nghị quyết số 01-NQ/ĐUKTL ngày 26/11/2020 của Ban Thường vụ Đảng ủy về việc tiếp tục nâng cao chất lượng công tác phát triển đảng viên và quản lý đảng viên giai đoạn 2020 – 2025 qua đó kịp thời kiến nghị với lãnh đạo các đơn vị tiếp tục tạo điều kiện, cơ chế để góp phần cho công tác kết nạp đảng trong sinh viên tại các chi bộ được đạt hiệu quả cao theo chỉ đạo của Ban Thường vụ Đảng ủy.</w:t>
      </w:r>
    </w:p>
    <w:p w14:paraId="303AB607" w14:textId="77777777" w:rsidR="009463C1" w:rsidRPr="00033F41" w:rsidRDefault="009463C1" w:rsidP="00061120">
      <w:pPr>
        <w:pStyle w:val="onvn0"/>
        <w:spacing w:before="40" w:after="40" w:line="276" w:lineRule="auto"/>
      </w:pPr>
      <w:r w:rsidRPr="00033F41">
        <w:t>Tổ chức Tiếp sóng lễ khai mạc và bế mạc Đại hội Đại biểu toàn quốc lần thứ XIII của Đảng cho toàn thể cán bộ, đảng viên trẻ đang học tập và công tác tại đơn vị. Qua đó thể hiện sự quan tâm, trách nhiệm đối với những đường lối, chính sách của Đảng trong giai đoạn 2021 – 2026.</w:t>
      </w:r>
    </w:p>
    <w:p w14:paraId="5766097A" w14:textId="32FBD732" w:rsidR="009463C1" w:rsidRDefault="009463C1" w:rsidP="00061120">
      <w:pPr>
        <w:pStyle w:val="onvn0"/>
        <w:spacing w:before="40" w:after="40" w:line="276" w:lineRule="auto"/>
      </w:pPr>
      <w:r w:rsidRPr="00033F41">
        <w:t>Đoàn Trường tập trung các hoạt động chào mừng Đại hội đại biểu toàn quốc lần thứ XIII của Đảng với nhiều hoạt động và công trình được thực hiện. Sau đại hội đã tổ 03 buổi triển khai tuyên truyền, quán triệt Nghị quyết Đại hội Đảng, Đại hội Đoàn, Đại hội Hội đến cho đoàn viên, thanh niê</w:t>
      </w:r>
      <w:r w:rsidR="00FD62EB" w:rsidRPr="00033F41">
        <w:t>n thông qua nhiều hình thức đa d</w:t>
      </w:r>
      <w:r w:rsidRPr="00033F41">
        <w:t>ạng: triển khai trong tuần sinh hoạt công dân đầu khóa, đầu năm; lồng ghép các nội dung tuyên truyền, học tập thông qua sinh hoạt Chi đoàn, sinh hoạt chủ điểm; tuyên truyền, triển khai thông qua hệ thống các kênh online (mạng xã hội, email), hệ thống standee, triển lãm hình ảnh, hệ thống màn hình tivi của trường; kết hợp lồng ghép các nội dung Nghị quyết thông các các chương trình. Thường xuyên đăng tải, thiết kế các sản phẩm tuyên truyền trực quan sinh động về chính sách pháp luật thay đổi qua mạng xã hội để kịp thời cập nhật các kiến thức, thông qua đó cũng xây dựng hiệu quả kênh tuyên truyền và trở thành nguồn tin được kiểm chứng, đáng tin cậy trong hệ thống truyền thông của đơn vị.</w:t>
      </w:r>
    </w:p>
    <w:p w14:paraId="5062B203" w14:textId="38766EAE" w:rsidR="00C93C85" w:rsidRPr="00033F41" w:rsidRDefault="009463C1" w:rsidP="00061120">
      <w:pPr>
        <w:pStyle w:val="onvn0"/>
        <w:spacing w:before="40" w:after="40" w:line="276" w:lineRule="auto"/>
      </w:pPr>
      <w:r w:rsidRPr="00033F41">
        <w:t xml:space="preserve">Xây dựng 04 nhóm tu dưỡng gắn liền với 04 chi bộ sinh viên và thường xuyên tổ chức các buổi sinh hoạt chuyên đề, báo cáo tình hình chính trị thời sự và các vấn đề xã hội giới trẻ quan tâm hiện nay, nâng cao khả năng phản biện, tư duy của các thành viên của CLB và đội nhóm tu dưỡng. </w:t>
      </w:r>
      <w:r w:rsidR="004F0781">
        <w:t>Khuyến khích</w:t>
      </w:r>
      <w:r w:rsidRPr="00033F41">
        <w:t xml:space="preserve"> các đồng chí là đảng viên trẻ tại chi bộ sinh viên tham gia các vị trí chủ </w:t>
      </w:r>
      <w:r w:rsidR="00815F7A">
        <w:t xml:space="preserve">chốt </w:t>
      </w:r>
      <w:r w:rsidRPr="00033F41">
        <w:t>trong trong tổ chức Đoàn, Hội tại cơ sở Đoàn nhằm nâng cao tính định hướng chính trị của Đảng trong tổ chức Đoàn.</w:t>
      </w:r>
      <w:r w:rsidRPr="00033F41">
        <w:rPr>
          <w:rStyle w:val="FootnoteReference"/>
          <w:rFonts w:eastAsiaTheme="majorEastAsia"/>
        </w:rPr>
        <w:footnoteReference w:id="88"/>
      </w:r>
    </w:p>
    <w:p w14:paraId="7553EF22" w14:textId="77777777" w:rsidR="00C93C85" w:rsidRPr="00033F41" w:rsidRDefault="00C93C85" w:rsidP="00061120">
      <w:pPr>
        <w:pStyle w:val="1"/>
        <w:spacing w:line="276" w:lineRule="auto"/>
      </w:pPr>
      <w:r w:rsidRPr="00033F41">
        <w:lastRenderedPageBreak/>
        <w:t>Công tác tham mưu, phối hợp, chỉ đạo</w:t>
      </w:r>
    </w:p>
    <w:p w14:paraId="55D29A61" w14:textId="77777777" w:rsidR="00B93B38" w:rsidRPr="00033F41" w:rsidRDefault="00B93B38" w:rsidP="00061120">
      <w:pPr>
        <w:pStyle w:val="ListParagraph"/>
        <w:keepNext/>
        <w:keepLines/>
        <w:numPr>
          <w:ilvl w:val="0"/>
          <w:numId w:val="20"/>
        </w:numPr>
        <w:spacing w:before="40" w:after="40" w:line="276" w:lineRule="auto"/>
        <w:contextualSpacing w:val="0"/>
        <w:jc w:val="both"/>
        <w:outlineLvl w:val="0"/>
        <w:rPr>
          <w:rFonts w:eastAsia="Times New Roman"/>
          <w:b/>
          <w:bCs/>
          <w:i/>
          <w:vanish/>
          <w:color w:val="000000" w:themeColor="text1"/>
          <w:sz w:val="26"/>
          <w:szCs w:val="26"/>
          <w:lang w:val="vi-VN"/>
        </w:rPr>
      </w:pPr>
    </w:p>
    <w:p w14:paraId="4BF7CCF3" w14:textId="77777777" w:rsidR="00B93B38" w:rsidRPr="00033F41" w:rsidRDefault="00B93B38" w:rsidP="00061120">
      <w:pPr>
        <w:pStyle w:val="ListParagraph"/>
        <w:keepNext/>
        <w:keepLines/>
        <w:numPr>
          <w:ilvl w:val="0"/>
          <w:numId w:val="20"/>
        </w:numPr>
        <w:spacing w:before="40" w:after="40" w:line="276" w:lineRule="auto"/>
        <w:contextualSpacing w:val="0"/>
        <w:jc w:val="both"/>
        <w:outlineLvl w:val="0"/>
        <w:rPr>
          <w:rFonts w:eastAsia="Times New Roman"/>
          <w:b/>
          <w:bCs/>
          <w:i/>
          <w:vanish/>
          <w:color w:val="000000" w:themeColor="text1"/>
          <w:sz w:val="26"/>
          <w:szCs w:val="26"/>
          <w:lang w:val="vi-VN"/>
        </w:rPr>
      </w:pPr>
    </w:p>
    <w:p w14:paraId="4A851F75" w14:textId="7854A755" w:rsidR="009463C1" w:rsidRPr="00033F41" w:rsidRDefault="009463C1" w:rsidP="00061120">
      <w:pPr>
        <w:pStyle w:val="onvn0"/>
        <w:spacing w:before="40" w:after="40" w:line="276" w:lineRule="auto"/>
      </w:pPr>
      <w:r w:rsidRPr="00033F41">
        <w:t>Đoàn Trường tiếp tục tham mưu triển k</w:t>
      </w:r>
      <w:r w:rsidR="00FD62EB" w:rsidRPr="00033F41">
        <w:t>hai Quyết định 13/2013/QĐ-TTg của</w:t>
      </w:r>
      <w:r w:rsidRPr="00033F41">
        <w:t xml:space="preserve"> Thủ tướng chính phủ về chế độ, chính sách đối với cán bộ Đoàn Thanh niên Cộng sản Hồ Chí Minh, Hội Sinh viên Việt Nam và chế độ chính sách ngoài Quyết định 13/2013/QĐ-TTg</w:t>
      </w:r>
      <w:r w:rsidRPr="00033F41">
        <w:rPr>
          <w:rStyle w:val="FootnoteReference"/>
        </w:rPr>
        <w:footnoteReference w:id="89"/>
      </w:r>
      <w:r w:rsidRPr="00033F41">
        <w:t>. Chủ động tham mưu với Cấp ủy trong xác lập cơ chế, tạo điều kiện thuận lợi cho hoạt động của Đoàn và Hội Sinh viên đơn vị trong năm học.</w:t>
      </w:r>
    </w:p>
    <w:p w14:paraId="70149621" w14:textId="77777777" w:rsidR="009463C1" w:rsidRPr="00033F41" w:rsidRDefault="009463C1" w:rsidP="00061120">
      <w:pPr>
        <w:pStyle w:val="onvn0"/>
        <w:spacing w:before="40" w:after="40" w:line="276" w:lineRule="auto"/>
      </w:pPr>
      <w:r w:rsidRPr="00033F41">
        <w:t>Định kỳ mỗi quý, BTV Đoàn Trường họp báo cáo, xin ý kiến chỉ đạo của BTV Đảng ủy đối với công tác Đoàn và phong trào thanh niên. Đoàn Trường thường xuyên báo cáo trực tiếp BTV Đảng ủy – Ban Giám hiệu nhà trường các chủ trương liên quan đến công tác thanh niên, công tác sinh viên chung của Thành phố và nắm bắt tình hình an ninh sinh viên kịp thời</w:t>
      </w:r>
      <w:r w:rsidRPr="00033F41">
        <w:rPr>
          <w:rStyle w:val="FootnoteReference"/>
        </w:rPr>
        <w:footnoteReference w:id="90"/>
      </w:r>
      <w:r w:rsidRPr="00033F41">
        <w:t>. Thực hiện tham mưu đến cấp ủy về việc thay đổi và mở rộng văn phòng Đoàn – Hội nhằm đảm bảo phù hợp với quy mô cán bộ và thuận lợi trong hoạt động cũng như công tác.</w:t>
      </w:r>
      <w:r w:rsidRPr="00033F41">
        <w:rPr>
          <w:rStyle w:val="FootnoteReference"/>
        </w:rPr>
        <w:footnoteReference w:id="91"/>
      </w:r>
    </w:p>
    <w:p w14:paraId="60D06CE4" w14:textId="77777777" w:rsidR="009463C1" w:rsidRPr="00033F41" w:rsidRDefault="009463C1" w:rsidP="00061120">
      <w:pPr>
        <w:pStyle w:val="onvn0"/>
        <w:spacing w:before="40" w:after="40" w:line="276" w:lineRule="auto"/>
      </w:pPr>
      <w:r w:rsidRPr="00033F41">
        <w:t>Kịp thời tham mưu những chính sách về công tác thanh niên cho Đảng ủy – Ban Giám hiệu trường, đồng thời thường xuyên đề xuất những giải pháp nhằm đáp ứng lợi ích chính đáng của đoàn viên, thanh niên và cán bộ Đoàn, Hội tại trường</w:t>
      </w:r>
      <w:r w:rsidRPr="00033F41">
        <w:rPr>
          <w:rStyle w:val="FootnoteReference"/>
          <w:kern w:val="2"/>
        </w:rPr>
        <w:footnoteReference w:id="92"/>
      </w:r>
      <w:r w:rsidRPr="00033F41">
        <w:t>.</w:t>
      </w:r>
    </w:p>
    <w:p w14:paraId="36EE5F3D" w14:textId="77777777" w:rsidR="009463C1" w:rsidRPr="00033F41" w:rsidRDefault="009463C1" w:rsidP="00061120">
      <w:pPr>
        <w:pStyle w:val="onvn0"/>
        <w:spacing w:before="40" w:after="40" w:line="276" w:lineRule="auto"/>
      </w:pPr>
      <w:r w:rsidRPr="00033F41">
        <w:t>Ban Thường vụ Đoàn Trường chủ động tham mưu và thực hiện hiệu quả nhiều nội dung theo đặt hàng, định hướng của Thành Đoàn TP.HCM, Ban Cán sự Đoàn ĐHQG-HCM như đăng cai các hoạt động cấp thành: Vòng bán kết Vòng bán kết 1 hội thi Olympic các môn khoa học Mác – Lênin &amp; Tư tưởng Hồ Chí Minh 2020 đăng cai tổ chức hoạt động ngày pháp luật nước CHXHCN Việt Nam cấp Thành; chủ trì đề án tuyên truyền pháp luật trong khu đô thị ĐHQG-HCM…; chấp hành nghiêm túc, kịp thời và tích cực tham gia các hoạt động chỉ đạo, điều động của Thành Đoàn TP.HCM trong việc huy động, tham gia các hoạt động cấp Thành</w:t>
      </w:r>
      <w:r w:rsidRPr="00033F41">
        <w:rPr>
          <w:rStyle w:val="FootnoteReference"/>
        </w:rPr>
        <w:footnoteReference w:id="93"/>
      </w:r>
      <w:r w:rsidRPr="00033F41">
        <w:t>.</w:t>
      </w:r>
    </w:p>
    <w:p w14:paraId="71C87D06" w14:textId="77777777" w:rsidR="009463C1" w:rsidRPr="00033F41" w:rsidRDefault="009463C1" w:rsidP="00061120">
      <w:pPr>
        <w:pStyle w:val="onvn0"/>
        <w:spacing w:before="40" w:after="40" w:line="276" w:lineRule="auto"/>
      </w:pPr>
      <w:r w:rsidRPr="00033F41">
        <w:t>Đứng trước bối cảnh tự chủ Đại học, Đoàn Trường tham mưu các hoạt động tăng nguồn thu và giảm chi thường xuyên cho Trường, chủ động kêu gọi tài trợ cho các hoạt động của Đoàn, Hội Trường.</w:t>
      </w:r>
      <w:r w:rsidRPr="00033F41">
        <w:rPr>
          <w:rStyle w:val="FootnoteReference"/>
        </w:rPr>
        <w:footnoteReference w:id="94"/>
      </w:r>
    </w:p>
    <w:p w14:paraId="33715587" w14:textId="77777777" w:rsidR="009463C1" w:rsidRPr="00033F41" w:rsidRDefault="009463C1" w:rsidP="00061120">
      <w:pPr>
        <w:pStyle w:val="onvn0"/>
        <w:spacing w:before="40" w:after="40" w:line="276" w:lineRule="auto"/>
      </w:pPr>
      <w:r w:rsidRPr="00033F41">
        <w:t>Tham mưu, đề xuất đảng ủy, Ban Giám hiệu Trường bố trí, luân chuyển và quy hoạch cán bộ Đoàn, Hội chủ chốt về các vị trí chính quyền phù hợp.</w:t>
      </w:r>
      <w:r w:rsidRPr="00033F41">
        <w:rPr>
          <w:rStyle w:val="FootnoteReference"/>
        </w:rPr>
        <w:footnoteReference w:id="95"/>
      </w:r>
    </w:p>
    <w:p w14:paraId="581605B9" w14:textId="03B7077C" w:rsidR="009463C1" w:rsidRPr="00033F41" w:rsidRDefault="009463C1" w:rsidP="00061120">
      <w:pPr>
        <w:pStyle w:val="onvn0"/>
        <w:spacing w:before="40" w:after="40" w:line="276" w:lineRule="auto"/>
      </w:pPr>
      <w:r w:rsidRPr="00033F41">
        <w:lastRenderedPageBreak/>
        <w:t>Trong năm học 2020 – 2021, Đoàn Trường Đại học Kinh tế - Luật tiếp tục ứng dụng mạnh mẽ công nghệ thông tin trong công tác thông tin, báo cáo, thi đua, khen thưởng, lưu trữ tài liệu và đánh giá hiệu quả hoạt động công tác Đoàn và pho</w:t>
      </w:r>
      <w:r w:rsidR="000E69E9">
        <w:t>ng trào thanh niên qua hệ thố</w:t>
      </w:r>
      <w:r w:rsidRPr="00033F41">
        <w:t>ng Văn phòng điện tử E-Office. Ứng dụng văn phòng điện tử đã phần nào giải quyết được bài toán duy trì chế độ thông tin và báo cáo định kỳ được nhanh chóng và đảm bảo thời hạn theo đúng quy định</w:t>
      </w:r>
      <w:r w:rsidRPr="00033F41">
        <w:rPr>
          <w:rStyle w:val="FootnoteReference"/>
        </w:rPr>
        <w:footnoteReference w:id="96"/>
      </w:r>
      <w:r w:rsidRPr="00033F41">
        <w:t>. Cùng với đó Văn phòng điện tử E-Office còn tích hợp nhiều tính năng hiệu quả nhằm hỗ trợ quản lý, thông tin các chỉ đạo của Đoàn Trường đến các cấp bộ Đoàn được nhanh chóng, tiện lợi, chuyên nghiệp; tiết kiệm các thủ tục, văn bản, giấy tờ trong quá trình vận hành, xử lý các vấn đề thông tin.</w:t>
      </w:r>
    </w:p>
    <w:p w14:paraId="5FE67308" w14:textId="2B533DF5" w:rsidR="009463C1" w:rsidRPr="00033F41" w:rsidRDefault="009463C1" w:rsidP="00061120">
      <w:pPr>
        <w:spacing w:before="40" w:after="40" w:line="276" w:lineRule="auto"/>
        <w:ind w:firstLine="720"/>
        <w:jc w:val="both"/>
        <w:rPr>
          <w:sz w:val="26"/>
          <w:szCs w:val="26"/>
        </w:rPr>
      </w:pPr>
      <w:r w:rsidRPr="00033F41">
        <w:rPr>
          <w:sz w:val="26"/>
          <w:szCs w:val="26"/>
        </w:rPr>
        <w:t xml:space="preserve">Đoàn Trường </w:t>
      </w:r>
      <w:r w:rsidR="00F42D70">
        <w:rPr>
          <w:sz w:val="26"/>
          <w:szCs w:val="26"/>
        </w:rPr>
        <w:t>duy</w:t>
      </w:r>
      <w:r w:rsidRPr="00033F41">
        <w:rPr>
          <w:sz w:val="26"/>
          <w:szCs w:val="26"/>
        </w:rPr>
        <w:t xml:space="preserve"> trì phối hợp với Hội Sinh viên Trường trong việc xây dựng, ban hành các hướng dẫn đến cơ sở Đoàn, cơ sở Hội, phát huy tính chủ động trong thiết kế, xây dựng chương trình cụ thể hóa thực hiện 02 chủ đề năm: “Tuổi trẻ TP.HCM tự hào tiến bước dưới cờ Đảng” và “Thanh niên lập nghiệp khởi nghiệp” với nhiều nội dung, giải pháp sáng tạo; tạo ra nhiều chuyển biến tích cực và hiệu quả trong công tác Đoàn và Phong trào thanh niên của Trường. Qua đó đã góp phần hoàn thành xuất sắc hệ thống chỉ tiêu đã đề ra vào đầu năm học</w:t>
      </w:r>
      <w:r w:rsidR="004C2328">
        <w:rPr>
          <w:sz w:val="26"/>
          <w:szCs w:val="26"/>
        </w:rPr>
        <w:t>.</w:t>
      </w:r>
    </w:p>
    <w:p w14:paraId="1FD3C7A6" w14:textId="2FC94898" w:rsidR="009463C1" w:rsidRPr="00033F41" w:rsidRDefault="009463C1" w:rsidP="00061120">
      <w:pPr>
        <w:pStyle w:val="onvn0"/>
        <w:spacing w:before="40" w:after="40" w:line="276" w:lineRule="auto"/>
      </w:pPr>
      <w:r w:rsidRPr="00033F41">
        <w:t>Tiếp tục duy trì chế độ hội họp theo qui định như như Họp Ban Thường vụ Đoàn Trường mỗi tuần một lần, Họp Ban Chấp hành Đoàn Trường mỗi tháng một lần nhằm đảm bảo thông tin kịp thời các hoạt động trong công tác Đoàn và quyết nghị các chương trình, hoạt động trong thời gian tới.</w:t>
      </w:r>
    </w:p>
    <w:p w14:paraId="1A9EF45D" w14:textId="7BAE072C" w:rsidR="009463C1" w:rsidRDefault="006E6D57" w:rsidP="00061120">
      <w:pPr>
        <w:pStyle w:val="onvn0"/>
        <w:spacing w:before="40" w:after="40" w:line="276" w:lineRule="auto"/>
      </w:pPr>
      <w:r w:rsidRPr="00033F41">
        <w:t xml:space="preserve">Nâng cao công tác tổ chức hội nghị giao ban mở rộng, định kỳ tổ chức chuyên đề gắn với nhu cầu của cán bộ Đoàn trong giao ban công tác với cơ sở </w:t>
      </w:r>
      <w:r>
        <w:t>01</w:t>
      </w:r>
      <w:r w:rsidRPr="00033F41">
        <w:t xml:space="preserve"> tháng/ lần. Qua đó cũng bồi dưỡng cho cán bộ Đoàn các cấp thêm những góc nhìn đầy đủ, phương thức làm phù hợp.</w:t>
      </w:r>
      <w:r w:rsidR="009463C1" w:rsidRPr="00033F41">
        <w:t xml:space="preserve">Về công tác chỉ đạo hoạt động, cơ sở Đoàn thực hiện qua các cuộc giao ban theo các đối tượng (Đoàn Khoa, chi Đoàn, câu lạc bộ/đội/nhóm), kịp thời nắm bắt tâm tư, nguyện vọng đoàn viên, sinh viên để Đoàn Trường kịp thời tham mưu Đảng ủy – Ban Giám hiệu nhà trường nhiều vấn đề quan trọng. </w:t>
      </w:r>
    </w:p>
    <w:p w14:paraId="4B64638E" w14:textId="5E02F7E4" w:rsidR="00BB7DCF" w:rsidRPr="00146BD6" w:rsidRDefault="00837EF3" w:rsidP="00061120">
      <w:pPr>
        <w:pStyle w:val="onvn0"/>
        <w:spacing w:before="40" w:after="40" w:line="276" w:lineRule="auto"/>
        <w:rPr>
          <w:color w:val="000000" w:themeColor="text1"/>
        </w:rPr>
      </w:pPr>
      <w:r w:rsidRPr="00146BD6">
        <w:rPr>
          <w:color w:val="000000" w:themeColor="text1"/>
        </w:rPr>
        <w:t xml:space="preserve">Tổ chức giao ban với chi ủy, Ban chủ nhiệm các khoa </w:t>
      </w:r>
      <w:r w:rsidR="00146BD6" w:rsidRPr="00146BD6">
        <w:rPr>
          <w:color w:val="000000" w:themeColor="text1"/>
        </w:rPr>
        <w:t xml:space="preserve">mỗi học kỳ 01 lần </w:t>
      </w:r>
      <w:r w:rsidRPr="00146BD6">
        <w:rPr>
          <w:color w:val="000000" w:themeColor="text1"/>
        </w:rPr>
        <w:t xml:space="preserve">nhằm </w:t>
      </w:r>
      <w:r w:rsidR="00146BD6" w:rsidRPr="00146BD6">
        <w:rPr>
          <w:color w:val="000000" w:themeColor="text1"/>
        </w:rPr>
        <w:t>Báo cáo</w:t>
      </w:r>
      <w:r w:rsidRPr="00146BD6">
        <w:rPr>
          <w:color w:val="000000" w:themeColor="text1"/>
        </w:rPr>
        <w:t xml:space="preserve"> về tình hình hoạt động của các Đoàn Khoa, Liên Chi </w:t>
      </w:r>
      <w:r w:rsidR="00146BD6" w:rsidRPr="00146BD6">
        <w:rPr>
          <w:color w:val="000000" w:themeColor="text1"/>
        </w:rPr>
        <w:t>hội và thông tin các quy định và chủ trương của Ban Thường vụ Đoàn Trường, Ban Thư ký Hội Sinh viên Trường đến lãnh đạo các khoa.</w:t>
      </w:r>
    </w:p>
    <w:p w14:paraId="5F114B15" w14:textId="77777777" w:rsidR="009463C1" w:rsidRPr="00033F41" w:rsidRDefault="009463C1" w:rsidP="00061120">
      <w:pPr>
        <w:pStyle w:val="onvn0"/>
        <w:spacing w:before="40" w:after="40" w:line="276" w:lineRule="auto"/>
      </w:pPr>
      <w:r w:rsidRPr="00033F41">
        <w:t>Phân công các đồng chí Ủy viên Ban Thường vụ Đoàn Trường hỗ trợ các đơn vị còn hạn chế trong năm học trước, kịp thời chỉ đạo, hướng dẫn cơ sở hạn chế khắc phục tồn tại tại đơn vị. Tăng cường công tác sơ kết, tổng kết rút kinh nghiệm, tìm kiếm mô hình, giải pháp mới, sáng tạo của cơ sở và kịp thời phát huy, nhân rộng trong triển khai tổ chức các chương trình.</w:t>
      </w:r>
    </w:p>
    <w:p w14:paraId="357A406B" w14:textId="266191C3" w:rsidR="009463C1" w:rsidRPr="00033F41" w:rsidRDefault="009463C1" w:rsidP="00061120">
      <w:pPr>
        <w:pStyle w:val="onvn0"/>
        <w:spacing w:before="40" w:after="40" w:line="276" w:lineRule="auto"/>
      </w:pPr>
      <w:r w:rsidRPr="00033F41">
        <w:t xml:space="preserve">Phối hợp chặt chẽ, thường xuyên trao đổi thông tin với các đơn vị trong trường, đặc biệt là Phòng Công tác Sinh viên, Phòng Quan hệ đối ngoại, Phòng Sau Đại học, </w:t>
      </w:r>
      <w:r w:rsidRPr="00033F41">
        <w:lastRenderedPageBreak/>
        <w:t>Phòng Quản lý khoa học, 02 Trung tâm dịch vụ (TT Q</w:t>
      </w:r>
      <w:r w:rsidR="000D38EB" w:rsidRPr="00033F41">
        <w:t xml:space="preserve">uan hệ doanh nghiệp, TT Ngoại ngữ </w:t>
      </w:r>
      <w:r w:rsidRPr="00033F41">
        <w:t>-</w:t>
      </w:r>
      <w:r w:rsidR="000D38EB" w:rsidRPr="00033F41">
        <w:t xml:space="preserve"> Tin học</w:t>
      </w:r>
      <w:r w:rsidRPr="00033F41">
        <w:t xml:space="preserve">) trong các hoạt động chăm lo, hỗ trợ sinh viên, sinh viên quốc tế  </w:t>
      </w:r>
      <w:r w:rsidRPr="00033F41">
        <w:rPr>
          <w:rStyle w:val="FootnoteReference"/>
        </w:rPr>
        <w:footnoteReference w:id="97"/>
      </w:r>
      <w:r w:rsidRPr="00033F41">
        <w:t>.</w:t>
      </w:r>
    </w:p>
    <w:p w14:paraId="2E060FE8" w14:textId="77777777" w:rsidR="009463C1" w:rsidRPr="00033F41" w:rsidRDefault="009463C1" w:rsidP="00061120">
      <w:pPr>
        <w:pStyle w:val="onvn0"/>
        <w:spacing w:before="40" w:after="40" w:line="276" w:lineRule="auto"/>
      </w:pPr>
      <w:r w:rsidRPr="00033F41">
        <w:t>Thực hiện phối hợp chặt chẽ với các đơn vị bạn (Quận đoàn: Thủ Đức, Quận 9, Quận 12, Huyện Bình Chánh; các trường đại học: Y Khoa Phạm Ngọc Thạch, ĐH Sư phạm Kỹ thuật; các trường thành viên ĐHQG-HCM) và các đơn vị sự nghiệp Thành Đoàn tổ chức và thực hiện nhiều hoạt động ý nghĩa, đặc biệt trong đợt cao điểm phòng chống dịch COVID-19.</w:t>
      </w:r>
    </w:p>
    <w:p w14:paraId="4ECE21B9" w14:textId="2CF2C279" w:rsidR="00C93C85" w:rsidRDefault="009463C1" w:rsidP="00061120">
      <w:pPr>
        <w:pStyle w:val="onvn0"/>
        <w:spacing w:before="40" w:after="40" w:line="276" w:lineRule="auto"/>
      </w:pPr>
      <w:r w:rsidRPr="00033F41">
        <w:t xml:space="preserve">Ký kết liên tịch với các đơn vị: Đoàn Bộ đội biên phòng TP. Hồ Chí Minh, Nhà văn hóa sinh viên, Thành Đoàn Thành phố Thủ Đức, Đoàn Công An Thành phố Hồ Chí Minh, </w:t>
      </w:r>
      <w:r w:rsidR="00837EF3">
        <w:t xml:space="preserve">Đoàn công an Thành phố Dĩ An (Bình Dương), </w:t>
      </w:r>
      <w:r w:rsidRPr="00033F41">
        <w:t>Hội Liên hiệp thanh niên Thành phố Thủ Đức, và các đơn vị Trường học, Quận, Huyện khác trên địa bàn về tổ chức thực hiện các hoạt động tình nguyện, xây dựng nông thôn mới và các hoạt động tuyên truyền pháp luật nhằm nhằm tận dụng thế mạnh của từng đơn vị trong việc phối kết hợp hoạt động, tiết kiệm nguồn lực xã hội trong các hoạt động phong trào.</w:t>
      </w:r>
      <w:r w:rsidR="000C3102" w:rsidRPr="00033F41">
        <w:t xml:space="preserve"> </w:t>
      </w:r>
    </w:p>
    <w:p w14:paraId="547E5FB6" w14:textId="0F2AA5CF" w:rsidR="008A4E25" w:rsidRDefault="008A4E25" w:rsidP="00061120">
      <w:pPr>
        <w:pStyle w:val="1"/>
        <w:spacing w:line="276" w:lineRule="auto"/>
        <w:ind w:left="284" w:hanging="218"/>
      </w:pPr>
      <w:r>
        <w:t>Đánh giá hệ thống chỉ tiêu</w:t>
      </w:r>
    </w:p>
    <w:tbl>
      <w:tblPr>
        <w:tblStyle w:val="TableGrid"/>
        <w:tblW w:w="9771" w:type="dxa"/>
        <w:jc w:val="center"/>
        <w:tblLook w:val="04A0" w:firstRow="1" w:lastRow="0" w:firstColumn="1" w:lastColumn="0" w:noHBand="0" w:noVBand="1"/>
      </w:tblPr>
      <w:tblGrid>
        <w:gridCol w:w="708"/>
        <w:gridCol w:w="4196"/>
        <w:gridCol w:w="2940"/>
        <w:gridCol w:w="1927"/>
      </w:tblGrid>
      <w:tr w:rsidR="008A4E25" w:rsidRPr="00033F41" w14:paraId="7B03F1E6" w14:textId="77777777" w:rsidTr="002C0AEE">
        <w:trPr>
          <w:trHeight w:val="467"/>
          <w:tblHeader/>
          <w:jc w:val="center"/>
        </w:trPr>
        <w:tc>
          <w:tcPr>
            <w:tcW w:w="708" w:type="dxa"/>
            <w:vAlign w:val="center"/>
          </w:tcPr>
          <w:p w14:paraId="61F11399" w14:textId="77777777" w:rsidR="008A4E25" w:rsidRPr="00033F41" w:rsidRDefault="008A4E25" w:rsidP="00061120">
            <w:pPr>
              <w:spacing w:before="40" w:after="40" w:line="276" w:lineRule="auto"/>
              <w:jc w:val="center"/>
              <w:rPr>
                <w:b/>
                <w:szCs w:val="26"/>
              </w:rPr>
            </w:pPr>
            <w:r w:rsidRPr="00033F41">
              <w:rPr>
                <w:b/>
                <w:szCs w:val="26"/>
              </w:rPr>
              <w:t>STT</w:t>
            </w:r>
          </w:p>
        </w:tc>
        <w:tc>
          <w:tcPr>
            <w:tcW w:w="4196" w:type="dxa"/>
            <w:vAlign w:val="center"/>
          </w:tcPr>
          <w:p w14:paraId="7889B3AA" w14:textId="77777777" w:rsidR="008A4E25" w:rsidRPr="00033F41" w:rsidRDefault="008A4E25" w:rsidP="00061120">
            <w:pPr>
              <w:spacing w:before="40" w:after="40" w:line="276" w:lineRule="auto"/>
              <w:jc w:val="center"/>
              <w:rPr>
                <w:b/>
                <w:szCs w:val="26"/>
              </w:rPr>
            </w:pPr>
            <w:r w:rsidRPr="00033F41">
              <w:rPr>
                <w:b/>
                <w:szCs w:val="26"/>
              </w:rPr>
              <w:t>NỘI DUNG</w:t>
            </w:r>
          </w:p>
        </w:tc>
        <w:tc>
          <w:tcPr>
            <w:tcW w:w="2940" w:type="dxa"/>
            <w:vAlign w:val="center"/>
          </w:tcPr>
          <w:p w14:paraId="55BE6DDA" w14:textId="77777777" w:rsidR="008A4E25" w:rsidRPr="00033F41" w:rsidRDefault="008A4E25" w:rsidP="00061120">
            <w:pPr>
              <w:spacing w:before="40" w:after="40" w:line="276" w:lineRule="auto"/>
              <w:jc w:val="center"/>
              <w:rPr>
                <w:b/>
                <w:szCs w:val="26"/>
              </w:rPr>
            </w:pPr>
            <w:r w:rsidRPr="00033F41">
              <w:rPr>
                <w:b/>
                <w:szCs w:val="26"/>
              </w:rPr>
              <w:t>KẾT QUẢ</w:t>
            </w:r>
          </w:p>
        </w:tc>
        <w:tc>
          <w:tcPr>
            <w:tcW w:w="1927" w:type="dxa"/>
            <w:vAlign w:val="center"/>
          </w:tcPr>
          <w:p w14:paraId="05893005" w14:textId="77777777" w:rsidR="008A4E25" w:rsidRPr="00033F41" w:rsidRDefault="008A4E25" w:rsidP="00061120">
            <w:pPr>
              <w:spacing w:before="40" w:after="40" w:line="276" w:lineRule="auto"/>
              <w:jc w:val="center"/>
              <w:rPr>
                <w:b/>
                <w:szCs w:val="26"/>
              </w:rPr>
            </w:pPr>
            <w:r w:rsidRPr="00033F41">
              <w:rPr>
                <w:b/>
                <w:szCs w:val="26"/>
              </w:rPr>
              <w:t>TỶ LỆ</w:t>
            </w:r>
          </w:p>
        </w:tc>
      </w:tr>
      <w:tr w:rsidR="008A4E25" w:rsidRPr="00033F41" w14:paraId="423CF278" w14:textId="77777777" w:rsidTr="002C0AEE">
        <w:trPr>
          <w:jc w:val="center"/>
        </w:trPr>
        <w:tc>
          <w:tcPr>
            <w:tcW w:w="708" w:type="dxa"/>
            <w:vAlign w:val="center"/>
          </w:tcPr>
          <w:p w14:paraId="61640CB3" w14:textId="77777777" w:rsidR="008A4E25" w:rsidRPr="00033F41" w:rsidRDefault="008A4E25" w:rsidP="00061120">
            <w:pPr>
              <w:spacing w:before="40" w:after="40" w:line="276" w:lineRule="auto"/>
              <w:jc w:val="center"/>
              <w:rPr>
                <w:szCs w:val="26"/>
              </w:rPr>
            </w:pPr>
            <w:r w:rsidRPr="00033F41">
              <w:rPr>
                <w:szCs w:val="26"/>
              </w:rPr>
              <w:t>1</w:t>
            </w:r>
          </w:p>
        </w:tc>
        <w:tc>
          <w:tcPr>
            <w:tcW w:w="4196" w:type="dxa"/>
            <w:vAlign w:val="center"/>
          </w:tcPr>
          <w:p w14:paraId="56480A84" w14:textId="77777777" w:rsidR="008A4E25" w:rsidRPr="00033F41" w:rsidRDefault="008A4E25" w:rsidP="00061120">
            <w:pPr>
              <w:spacing w:before="40" w:after="40" w:line="276" w:lineRule="auto"/>
              <w:rPr>
                <w:b/>
                <w:szCs w:val="26"/>
              </w:rPr>
            </w:pPr>
            <w:r w:rsidRPr="00033F41">
              <w:rPr>
                <w:b/>
                <w:szCs w:val="26"/>
              </w:rPr>
              <w:t>100%</w:t>
            </w:r>
            <w:r w:rsidRPr="00033F41">
              <w:rPr>
                <w:szCs w:val="26"/>
              </w:rPr>
              <w:t xml:space="preserve"> đoàn viên học tập, quán triệt các Nghị quyết, chủ trương của Đảng, của Đoàn, 04 bài học lý luận chính trị và </w:t>
            </w:r>
            <w:r w:rsidRPr="00033F41">
              <w:rPr>
                <w:b/>
                <w:szCs w:val="26"/>
              </w:rPr>
              <w:t>80%</w:t>
            </w:r>
            <w:r w:rsidRPr="00033F41">
              <w:rPr>
                <w:szCs w:val="26"/>
              </w:rPr>
              <w:t xml:space="preserve"> thanh niên được tuyên truyền về Nghị quyết Đại hội Đảng các cấp, các chủ trương của Đảng.</w:t>
            </w:r>
          </w:p>
        </w:tc>
        <w:tc>
          <w:tcPr>
            <w:tcW w:w="2940" w:type="dxa"/>
            <w:vAlign w:val="center"/>
          </w:tcPr>
          <w:p w14:paraId="24C83B7A" w14:textId="77777777" w:rsidR="008A4E25" w:rsidRDefault="008A4E25" w:rsidP="00061120">
            <w:pPr>
              <w:spacing w:before="40" w:after="40" w:line="276" w:lineRule="auto"/>
              <w:jc w:val="center"/>
              <w:rPr>
                <w:b/>
                <w:szCs w:val="26"/>
              </w:rPr>
            </w:pPr>
            <w:r w:rsidRPr="007B1569">
              <w:rPr>
                <w:b/>
                <w:szCs w:val="26"/>
              </w:rPr>
              <w:t>7468/7468</w:t>
            </w:r>
          </w:p>
          <w:p w14:paraId="309E82C6" w14:textId="77777777" w:rsidR="008A4E25" w:rsidRPr="007B1569" w:rsidRDefault="008A4E25" w:rsidP="00061120">
            <w:pPr>
              <w:spacing w:before="40" w:after="40" w:line="276" w:lineRule="auto"/>
              <w:jc w:val="center"/>
              <w:rPr>
                <w:b/>
                <w:szCs w:val="26"/>
              </w:rPr>
            </w:pPr>
            <w:r>
              <w:rPr>
                <w:b/>
                <w:szCs w:val="26"/>
              </w:rPr>
              <w:t>7469/7501</w:t>
            </w:r>
          </w:p>
        </w:tc>
        <w:tc>
          <w:tcPr>
            <w:tcW w:w="1927" w:type="dxa"/>
            <w:vAlign w:val="center"/>
          </w:tcPr>
          <w:p w14:paraId="4C0BBC66" w14:textId="77777777" w:rsidR="008A4E25" w:rsidRDefault="008A4E25" w:rsidP="00061120">
            <w:pPr>
              <w:spacing w:before="40" w:after="40" w:line="276" w:lineRule="auto"/>
              <w:jc w:val="center"/>
              <w:rPr>
                <w:szCs w:val="26"/>
              </w:rPr>
            </w:pPr>
            <w:r>
              <w:rPr>
                <w:szCs w:val="26"/>
              </w:rPr>
              <w:t>100%</w:t>
            </w:r>
          </w:p>
          <w:p w14:paraId="69D5C2CE" w14:textId="77777777" w:rsidR="008A4E25" w:rsidRDefault="008A4E25" w:rsidP="00061120">
            <w:pPr>
              <w:spacing w:before="40" w:after="40" w:line="276" w:lineRule="auto"/>
              <w:jc w:val="center"/>
              <w:rPr>
                <w:szCs w:val="26"/>
              </w:rPr>
            </w:pPr>
            <w:r>
              <w:rPr>
                <w:szCs w:val="26"/>
              </w:rPr>
              <w:t>99,59%</w:t>
            </w:r>
            <w:r w:rsidR="00D70E04">
              <w:rPr>
                <w:szCs w:val="26"/>
              </w:rPr>
              <w:t>/98%</w:t>
            </w:r>
          </w:p>
          <w:p w14:paraId="7947600E" w14:textId="22F9D3E3" w:rsidR="00D70E04" w:rsidRPr="00033F41" w:rsidRDefault="00D70E04" w:rsidP="00061120">
            <w:pPr>
              <w:spacing w:before="40" w:after="40" w:line="276" w:lineRule="auto"/>
              <w:jc w:val="center"/>
              <w:rPr>
                <w:szCs w:val="26"/>
              </w:rPr>
            </w:pPr>
            <w:r>
              <w:rPr>
                <w:szCs w:val="26"/>
              </w:rPr>
              <w:t>Đạt</w:t>
            </w:r>
          </w:p>
        </w:tc>
      </w:tr>
      <w:tr w:rsidR="008A4E25" w:rsidRPr="00033F41" w14:paraId="74D34E06" w14:textId="77777777" w:rsidTr="002C0AEE">
        <w:trPr>
          <w:jc w:val="center"/>
        </w:trPr>
        <w:tc>
          <w:tcPr>
            <w:tcW w:w="708" w:type="dxa"/>
            <w:vAlign w:val="center"/>
          </w:tcPr>
          <w:p w14:paraId="372EC953" w14:textId="489F512C" w:rsidR="008A4E25" w:rsidRPr="00033F41" w:rsidRDefault="008A4E25" w:rsidP="00061120">
            <w:pPr>
              <w:spacing w:before="40" w:after="40" w:line="276" w:lineRule="auto"/>
              <w:jc w:val="center"/>
              <w:rPr>
                <w:szCs w:val="26"/>
              </w:rPr>
            </w:pPr>
            <w:r w:rsidRPr="00033F41">
              <w:rPr>
                <w:szCs w:val="26"/>
              </w:rPr>
              <w:t>2</w:t>
            </w:r>
          </w:p>
        </w:tc>
        <w:tc>
          <w:tcPr>
            <w:tcW w:w="4196" w:type="dxa"/>
            <w:vAlign w:val="center"/>
          </w:tcPr>
          <w:p w14:paraId="18EE45EE" w14:textId="77777777" w:rsidR="008A4E25" w:rsidRPr="00033F41" w:rsidRDefault="008A4E25" w:rsidP="00061120">
            <w:pPr>
              <w:spacing w:before="40" w:after="40" w:line="276" w:lineRule="auto"/>
              <w:rPr>
                <w:szCs w:val="26"/>
              </w:rPr>
            </w:pPr>
            <w:r w:rsidRPr="00033F41">
              <w:rPr>
                <w:b/>
                <w:szCs w:val="26"/>
                <w:lang w:val="en"/>
              </w:rPr>
              <w:t>100%</w:t>
            </w:r>
            <w:r w:rsidRPr="00033F41">
              <w:rPr>
                <w:szCs w:val="26"/>
                <w:lang w:val="en"/>
              </w:rPr>
              <w:t xml:space="preserve"> cơ sở Đoàn xác lập, đăng ký thực hiện và được công nhận công trình thanh niên</w:t>
            </w:r>
          </w:p>
        </w:tc>
        <w:tc>
          <w:tcPr>
            <w:tcW w:w="2940" w:type="dxa"/>
            <w:vAlign w:val="center"/>
          </w:tcPr>
          <w:p w14:paraId="07FD6799" w14:textId="77777777" w:rsidR="008A4E25" w:rsidRPr="00033F41" w:rsidRDefault="008A4E25" w:rsidP="00061120">
            <w:pPr>
              <w:spacing w:before="40" w:after="40" w:line="276" w:lineRule="auto"/>
              <w:jc w:val="center"/>
              <w:rPr>
                <w:szCs w:val="26"/>
              </w:rPr>
            </w:pPr>
            <w:r w:rsidRPr="00033F41">
              <w:rPr>
                <w:szCs w:val="26"/>
              </w:rPr>
              <w:t>09/09 Đoàn cơ sở có công trình và được công nhận</w:t>
            </w:r>
          </w:p>
        </w:tc>
        <w:tc>
          <w:tcPr>
            <w:tcW w:w="1927" w:type="dxa"/>
            <w:vAlign w:val="center"/>
          </w:tcPr>
          <w:p w14:paraId="1F7C0B89" w14:textId="77777777" w:rsidR="008A4E25" w:rsidRPr="00033F41" w:rsidRDefault="008A4E25" w:rsidP="00061120">
            <w:pPr>
              <w:spacing w:before="40" w:after="40" w:line="276" w:lineRule="auto"/>
              <w:jc w:val="center"/>
              <w:rPr>
                <w:szCs w:val="26"/>
              </w:rPr>
            </w:pPr>
            <w:r w:rsidRPr="00033F41">
              <w:rPr>
                <w:szCs w:val="26"/>
              </w:rPr>
              <w:t>100%</w:t>
            </w:r>
          </w:p>
        </w:tc>
      </w:tr>
      <w:tr w:rsidR="008A4E25" w:rsidRPr="00033F41" w14:paraId="17E81CAE" w14:textId="77777777" w:rsidTr="002C0AEE">
        <w:trPr>
          <w:jc w:val="center"/>
        </w:trPr>
        <w:tc>
          <w:tcPr>
            <w:tcW w:w="708" w:type="dxa"/>
            <w:vAlign w:val="center"/>
          </w:tcPr>
          <w:p w14:paraId="6965326A" w14:textId="77777777" w:rsidR="008A4E25" w:rsidRPr="00033F41" w:rsidRDefault="008A4E25" w:rsidP="00061120">
            <w:pPr>
              <w:spacing w:before="40" w:after="40" w:line="276" w:lineRule="auto"/>
              <w:jc w:val="center"/>
              <w:rPr>
                <w:szCs w:val="26"/>
              </w:rPr>
            </w:pPr>
            <w:r w:rsidRPr="00033F41">
              <w:rPr>
                <w:szCs w:val="26"/>
              </w:rPr>
              <w:lastRenderedPageBreak/>
              <w:t>3</w:t>
            </w:r>
          </w:p>
        </w:tc>
        <w:tc>
          <w:tcPr>
            <w:tcW w:w="4196" w:type="dxa"/>
            <w:vAlign w:val="center"/>
          </w:tcPr>
          <w:p w14:paraId="6A4BFE79" w14:textId="77777777" w:rsidR="008A4E25" w:rsidRPr="00033F41" w:rsidRDefault="008A4E25" w:rsidP="00061120">
            <w:pPr>
              <w:spacing w:before="40" w:after="40" w:line="276" w:lineRule="auto"/>
              <w:rPr>
                <w:szCs w:val="26"/>
              </w:rPr>
            </w:pPr>
            <w:r w:rsidRPr="00033F41">
              <w:rPr>
                <w:b/>
                <w:szCs w:val="26"/>
                <w:lang w:val="en"/>
              </w:rPr>
              <w:t>100%</w:t>
            </w:r>
            <w:r w:rsidRPr="00033F41">
              <w:rPr>
                <w:szCs w:val="26"/>
                <w:lang w:val="en"/>
              </w:rPr>
              <w:t xml:space="preserve"> Đoàn cơ sở có ít nhất </w:t>
            </w:r>
            <w:r w:rsidRPr="00033F41">
              <w:rPr>
                <w:b/>
                <w:szCs w:val="26"/>
                <w:lang w:val="en"/>
              </w:rPr>
              <w:t>01</w:t>
            </w:r>
            <w:r w:rsidRPr="00033F41">
              <w:rPr>
                <w:szCs w:val="26"/>
                <w:lang w:val="en"/>
              </w:rPr>
              <w:t xml:space="preserve"> công trình thanh niên kỷ niệm 90 năm Ngày thành lập Đoàn TNCS Hồ Chí Minh và chào mừng thành công Đại hội Đại biểu Đảng bộ Thành phố lần thứ XI, Đại hội đại biểu toàn quốc lần thứ XIII của Đảng</w:t>
            </w:r>
          </w:p>
        </w:tc>
        <w:tc>
          <w:tcPr>
            <w:tcW w:w="2940" w:type="dxa"/>
            <w:vAlign w:val="center"/>
          </w:tcPr>
          <w:p w14:paraId="006E4C5D" w14:textId="77777777" w:rsidR="008A4E25" w:rsidRDefault="008A4E25" w:rsidP="00061120">
            <w:pPr>
              <w:spacing w:before="40" w:after="40" w:line="276" w:lineRule="auto"/>
              <w:jc w:val="center"/>
              <w:rPr>
                <w:szCs w:val="26"/>
              </w:rPr>
            </w:pPr>
            <w:r w:rsidRPr="00EC5654">
              <w:rPr>
                <w:b/>
                <w:szCs w:val="26"/>
              </w:rPr>
              <w:t>09/09</w:t>
            </w:r>
            <w:r w:rsidRPr="00033F41">
              <w:rPr>
                <w:szCs w:val="26"/>
              </w:rPr>
              <w:t xml:space="preserve"> Đoàn cơ sở </w:t>
            </w:r>
          </w:p>
          <w:p w14:paraId="22744E8C" w14:textId="77777777" w:rsidR="008A4E25" w:rsidRPr="00033F41" w:rsidRDefault="008A4E25" w:rsidP="00061120">
            <w:pPr>
              <w:spacing w:before="40" w:after="40" w:line="276" w:lineRule="auto"/>
              <w:jc w:val="center"/>
              <w:rPr>
                <w:szCs w:val="26"/>
              </w:rPr>
            </w:pPr>
            <w:r w:rsidRPr="00033F41">
              <w:rPr>
                <w:szCs w:val="26"/>
              </w:rPr>
              <w:t>có công trình kỷ niệm</w:t>
            </w:r>
          </w:p>
        </w:tc>
        <w:tc>
          <w:tcPr>
            <w:tcW w:w="1927" w:type="dxa"/>
            <w:vAlign w:val="center"/>
          </w:tcPr>
          <w:p w14:paraId="62F624A1" w14:textId="77777777" w:rsidR="008A4E25" w:rsidRPr="00033F41" w:rsidRDefault="008A4E25" w:rsidP="00061120">
            <w:pPr>
              <w:spacing w:before="40" w:after="40" w:line="276" w:lineRule="auto"/>
              <w:jc w:val="center"/>
              <w:rPr>
                <w:szCs w:val="26"/>
              </w:rPr>
            </w:pPr>
            <w:r w:rsidRPr="00033F41">
              <w:rPr>
                <w:szCs w:val="26"/>
              </w:rPr>
              <w:t>100%</w:t>
            </w:r>
          </w:p>
        </w:tc>
      </w:tr>
      <w:tr w:rsidR="008A4E25" w:rsidRPr="00033F41" w14:paraId="24FD8D7B" w14:textId="77777777" w:rsidTr="002C0AEE">
        <w:trPr>
          <w:jc w:val="center"/>
        </w:trPr>
        <w:tc>
          <w:tcPr>
            <w:tcW w:w="708" w:type="dxa"/>
            <w:vAlign w:val="center"/>
          </w:tcPr>
          <w:p w14:paraId="3EA0F576" w14:textId="77777777" w:rsidR="008A4E25" w:rsidRPr="00033F41" w:rsidRDefault="008A4E25" w:rsidP="00061120">
            <w:pPr>
              <w:spacing w:before="40" w:after="40" w:line="276" w:lineRule="auto"/>
              <w:jc w:val="center"/>
              <w:rPr>
                <w:szCs w:val="26"/>
              </w:rPr>
            </w:pPr>
            <w:r w:rsidRPr="00033F41">
              <w:rPr>
                <w:szCs w:val="26"/>
              </w:rPr>
              <w:t>4</w:t>
            </w:r>
          </w:p>
        </w:tc>
        <w:tc>
          <w:tcPr>
            <w:tcW w:w="4196" w:type="dxa"/>
            <w:vAlign w:val="center"/>
          </w:tcPr>
          <w:p w14:paraId="3FF576D3" w14:textId="77777777" w:rsidR="008A4E25" w:rsidRPr="00033F41" w:rsidRDefault="008A4E25" w:rsidP="00061120">
            <w:pPr>
              <w:spacing w:before="40" w:after="40" w:line="276" w:lineRule="auto"/>
              <w:rPr>
                <w:szCs w:val="26"/>
              </w:rPr>
            </w:pPr>
            <w:r w:rsidRPr="00033F41">
              <w:rPr>
                <w:szCs w:val="26"/>
              </w:rPr>
              <w:t xml:space="preserve">Đoàn viên, thanh niên </w:t>
            </w:r>
            <w:r w:rsidRPr="00033F41">
              <w:rPr>
                <w:szCs w:val="26"/>
                <w:lang w:val="en"/>
              </w:rPr>
              <w:t xml:space="preserve">đề xuất ít nhất </w:t>
            </w:r>
            <w:r w:rsidRPr="00033F41">
              <w:rPr>
                <w:b/>
                <w:szCs w:val="26"/>
                <w:lang w:val="en"/>
              </w:rPr>
              <w:t>2.000</w:t>
            </w:r>
            <w:r w:rsidRPr="00033F41">
              <w:rPr>
                <w:szCs w:val="26"/>
                <w:lang w:val="en"/>
              </w:rPr>
              <w:t xml:space="preserve"> ý tưởng, sáng kiến, đề tài; hỗ trợ ít nhất 10 ý tưởng, sáng kiến, đề tài ứng dụng vào thực tiễn</w:t>
            </w:r>
          </w:p>
        </w:tc>
        <w:tc>
          <w:tcPr>
            <w:tcW w:w="2940" w:type="dxa"/>
            <w:vAlign w:val="center"/>
          </w:tcPr>
          <w:p w14:paraId="46DC5704" w14:textId="77777777" w:rsidR="008A4E25" w:rsidRPr="00EC5654" w:rsidRDefault="008A4E25" w:rsidP="00061120">
            <w:pPr>
              <w:spacing w:before="40" w:after="40" w:line="276" w:lineRule="auto"/>
              <w:jc w:val="center"/>
              <w:rPr>
                <w:b/>
                <w:szCs w:val="26"/>
              </w:rPr>
            </w:pPr>
            <w:r w:rsidRPr="00EC5654">
              <w:rPr>
                <w:b/>
                <w:szCs w:val="26"/>
              </w:rPr>
              <w:t>2159</w:t>
            </w:r>
          </w:p>
        </w:tc>
        <w:tc>
          <w:tcPr>
            <w:tcW w:w="1927" w:type="dxa"/>
            <w:vAlign w:val="center"/>
          </w:tcPr>
          <w:p w14:paraId="0E03108B" w14:textId="77777777" w:rsidR="008A4E25" w:rsidRPr="00033F41" w:rsidRDefault="008A4E25" w:rsidP="00061120">
            <w:pPr>
              <w:spacing w:before="40" w:after="40" w:line="276" w:lineRule="auto"/>
              <w:jc w:val="center"/>
              <w:rPr>
                <w:szCs w:val="26"/>
              </w:rPr>
            </w:pPr>
            <w:r w:rsidRPr="00033F41">
              <w:rPr>
                <w:szCs w:val="26"/>
              </w:rPr>
              <w:t>107,95%</w:t>
            </w:r>
          </w:p>
          <w:p w14:paraId="269E610A" w14:textId="77777777" w:rsidR="008A4E25" w:rsidRPr="00033F41" w:rsidRDefault="008A4E25" w:rsidP="00061120">
            <w:pPr>
              <w:spacing w:before="40" w:after="40" w:line="276" w:lineRule="auto"/>
              <w:jc w:val="center"/>
              <w:rPr>
                <w:szCs w:val="26"/>
              </w:rPr>
            </w:pPr>
            <w:r w:rsidRPr="00033F41">
              <w:rPr>
                <w:szCs w:val="26"/>
              </w:rPr>
              <w:t>Đạt</w:t>
            </w:r>
          </w:p>
        </w:tc>
      </w:tr>
      <w:tr w:rsidR="008A4E25" w:rsidRPr="00033F41" w14:paraId="39FBF787" w14:textId="77777777" w:rsidTr="002C0AEE">
        <w:trPr>
          <w:jc w:val="center"/>
        </w:trPr>
        <w:tc>
          <w:tcPr>
            <w:tcW w:w="708" w:type="dxa"/>
            <w:vAlign w:val="center"/>
          </w:tcPr>
          <w:p w14:paraId="2E298126" w14:textId="77777777" w:rsidR="008A4E25" w:rsidRPr="00033F41" w:rsidRDefault="008A4E25" w:rsidP="00061120">
            <w:pPr>
              <w:spacing w:before="40" w:after="40" w:line="276" w:lineRule="auto"/>
              <w:jc w:val="center"/>
              <w:rPr>
                <w:szCs w:val="26"/>
              </w:rPr>
            </w:pPr>
            <w:r w:rsidRPr="00033F41">
              <w:rPr>
                <w:szCs w:val="26"/>
              </w:rPr>
              <w:t>5</w:t>
            </w:r>
          </w:p>
        </w:tc>
        <w:tc>
          <w:tcPr>
            <w:tcW w:w="4196" w:type="dxa"/>
            <w:vAlign w:val="center"/>
          </w:tcPr>
          <w:p w14:paraId="094C6400" w14:textId="77777777" w:rsidR="008A4E25" w:rsidRPr="00033F41" w:rsidRDefault="008A4E25" w:rsidP="00061120">
            <w:pPr>
              <w:spacing w:before="40" w:after="40" w:line="276" w:lineRule="auto"/>
              <w:rPr>
                <w:szCs w:val="26"/>
              </w:rPr>
            </w:pPr>
            <w:r w:rsidRPr="00033F41">
              <w:rPr>
                <w:szCs w:val="26"/>
              </w:rPr>
              <w:t xml:space="preserve">Mỗi đoàn viên tham gia ít nhất </w:t>
            </w:r>
            <w:r w:rsidRPr="00033F41">
              <w:rPr>
                <w:b/>
                <w:szCs w:val="26"/>
              </w:rPr>
              <w:t xml:space="preserve">02 </w:t>
            </w:r>
            <w:r w:rsidRPr="00033F41">
              <w:rPr>
                <w:szCs w:val="26"/>
                <w:lang w:val="en"/>
              </w:rPr>
              <w:t>hoạt</w:t>
            </w:r>
            <w:r w:rsidRPr="00033F41">
              <w:rPr>
                <w:szCs w:val="26"/>
              </w:rPr>
              <w:t xml:space="preserve"> động tình nguyện trong năm</w:t>
            </w:r>
          </w:p>
        </w:tc>
        <w:tc>
          <w:tcPr>
            <w:tcW w:w="2940" w:type="dxa"/>
            <w:vAlign w:val="center"/>
          </w:tcPr>
          <w:p w14:paraId="52A51BA1" w14:textId="77777777" w:rsidR="008A4E25" w:rsidRPr="00EC5654" w:rsidRDefault="008A4E25" w:rsidP="00061120">
            <w:pPr>
              <w:spacing w:before="40" w:after="40" w:line="276" w:lineRule="auto"/>
              <w:jc w:val="center"/>
              <w:rPr>
                <w:b/>
                <w:szCs w:val="26"/>
              </w:rPr>
            </w:pPr>
            <w:r w:rsidRPr="00EC5654">
              <w:rPr>
                <w:b/>
                <w:szCs w:val="26"/>
              </w:rPr>
              <w:t>7468/7468</w:t>
            </w:r>
          </w:p>
        </w:tc>
        <w:tc>
          <w:tcPr>
            <w:tcW w:w="1927" w:type="dxa"/>
            <w:vAlign w:val="center"/>
          </w:tcPr>
          <w:p w14:paraId="2321E235" w14:textId="77777777" w:rsidR="008A4E25" w:rsidRDefault="008A4E25" w:rsidP="00061120">
            <w:pPr>
              <w:spacing w:before="40" w:after="40" w:line="276" w:lineRule="auto"/>
              <w:jc w:val="center"/>
              <w:rPr>
                <w:szCs w:val="26"/>
              </w:rPr>
            </w:pPr>
            <w:r>
              <w:rPr>
                <w:szCs w:val="26"/>
              </w:rPr>
              <w:t>100%</w:t>
            </w:r>
          </w:p>
          <w:p w14:paraId="65EFC240" w14:textId="77777777" w:rsidR="008A4E25" w:rsidRPr="00033F41" w:rsidRDefault="008A4E25" w:rsidP="00061120">
            <w:pPr>
              <w:spacing w:before="40" w:after="40" w:line="276" w:lineRule="auto"/>
              <w:jc w:val="center"/>
              <w:rPr>
                <w:szCs w:val="26"/>
              </w:rPr>
            </w:pPr>
            <w:r>
              <w:rPr>
                <w:szCs w:val="26"/>
              </w:rPr>
              <w:t>Đạt</w:t>
            </w:r>
          </w:p>
        </w:tc>
      </w:tr>
      <w:tr w:rsidR="008A4E25" w:rsidRPr="00033F41" w14:paraId="3FD0B087" w14:textId="77777777" w:rsidTr="002C0AEE">
        <w:trPr>
          <w:jc w:val="center"/>
        </w:trPr>
        <w:tc>
          <w:tcPr>
            <w:tcW w:w="708" w:type="dxa"/>
            <w:vAlign w:val="center"/>
          </w:tcPr>
          <w:p w14:paraId="1253CD90" w14:textId="77777777" w:rsidR="008A4E25" w:rsidRPr="00033F41" w:rsidRDefault="008A4E25" w:rsidP="00061120">
            <w:pPr>
              <w:spacing w:before="40" w:after="40" w:line="276" w:lineRule="auto"/>
              <w:jc w:val="center"/>
              <w:rPr>
                <w:szCs w:val="26"/>
              </w:rPr>
            </w:pPr>
            <w:r w:rsidRPr="00033F41">
              <w:rPr>
                <w:szCs w:val="26"/>
              </w:rPr>
              <w:t>6</w:t>
            </w:r>
          </w:p>
        </w:tc>
        <w:tc>
          <w:tcPr>
            <w:tcW w:w="4196" w:type="dxa"/>
            <w:vAlign w:val="center"/>
          </w:tcPr>
          <w:p w14:paraId="3401C6C9" w14:textId="77777777" w:rsidR="008A4E25" w:rsidRPr="00033F41" w:rsidRDefault="008A4E25" w:rsidP="00061120">
            <w:pPr>
              <w:spacing w:before="40" w:after="40" w:line="276" w:lineRule="auto"/>
              <w:rPr>
                <w:szCs w:val="26"/>
              </w:rPr>
            </w:pPr>
            <w:r w:rsidRPr="00033F41">
              <w:rPr>
                <w:szCs w:val="26"/>
              </w:rPr>
              <w:t xml:space="preserve">Tư vấn, hướng nghiệp cho ít nhất </w:t>
            </w:r>
            <w:r w:rsidRPr="00033F41">
              <w:rPr>
                <w:b/>
                <w:szCs w:val="26"/>
              </w:rPr>
              <w:t>10.</w:t>
            </w:r>
            <w:r w:rsidRPr="00033F41">
              <w:rPr>
                <w:b/>
                <w:szCs w:val="26"/>
                <w:lang w:val="en"/>
              </w:rPr>
              <w:t>000</w:t>
            </w:r>
            <w:r w:rsidRPr="00033F41">
              <w:rPr>
                <w:szCs w:val="26"/>
              </w:rPr>
              <w:t xml:space="preserve"> thanh thiếu niên, huấn luyện, trang bị kỹ năng thực hành xã hội cho ít nhất </w:t>
            </w:r>
            <w:r w:rsidRPr="00033F41">
              <w:rPr>
                <w:b/>
                <w:szCs w:val="26"/>
              </w:rPr>
              <w:t>3.000</w:t>
            </w:r>
            <w:r w:rsidRPr="00033F41">
              <w:rPr>
                <w:szCs w:val="26"/>
              </w:rPr>
              <w:t xml:space="preserve"> thanh thiếu niên</w:t>
            </w:r>
          </w:p>
        </w:tc>
        <w:tc>
          <w:tcPr>
            <w:tcW w:w="2940" w:type="dxa"/>
            <w:vAlign w:val="center"/>
          </w:tcPr>
          <w:p w14:paraId="4333CCB5" w14:textId="77777777" w:rsidR="008A4E25" w:rsidRPr="00033F41" w:rsidRDefault="008A4E25" w:rsidP="00061120">
            <w:pPr>
              <w:spacing w:before="40" w:after="40" w:line="276" w:lineRule="auto"/>
              <w:jc w:val="center"/>
              <w:rPr>
                <w:szCs w:val="26"/>
              </w:rPr>
            </w:pPr>
            <w:r w:rsidRPr="00033F41">
              <w:rPr>
                <w:szCs w:val="26"/>
              </w:rPr>
              <w:t xml:space="preserve">Tư vấn, hướng nghiệp </w:t>
            </w:r>
            <w:r w:rsidRPr="005F3E36">
              <w:rPr>
                <w:b/>
                <w:szCs w:val="26"/>
              </w:rPr>
              <w:t>15.000</w:t>
            </w:r>
            <w:r w:rsidRPr="00033F41">
              <w:rPr>
                <w:szCs w:val="26"/>
              </w:rPr>
              <w:t xml:space="preserve"> thanh niên</w:t>
            </w:r>
          </w:p>
          <w:p w14:paraId="354124BB" w14:textId="77777777" w:rsidR="008A4E25" w:rsidRPr="00033F41" w:rsidRDefault="008A4E25" w:rsidP="00061120">
            <w:pPr>
              <w:spacing w:before="40" w:after="40" w:line="276" w:lineRule="auto"/>
              <w:jc w:val="center"/>
              <w:rPr>
                <w:szCs w:val="26"/>
              </w:rPr>
            </w:pPr>
          </w:p>
          <w:p w14:paraId="1F2ADFC5" w14:textId="77777777" w:rsidR="008A4E25" w:rsidRPr="00033F41" w:rsidRDefault="008A4E25" w:rsidP="00061120">
            <w:pPr>
              <w:spacing w:before="40" w:after="40" w:line="276" w:lineRule="auto"/>
              <w:jc w:val="center"/>
              <w:rPr>
                <w:szCs w:val="26"/>
              </w:rPr>
            </w:pPr>
            <w:r w:rsidRPr="00033F41">
              <w:rPr>
                <w:szCs w:val="26"/>
              </w:rPr>
              <w:t xml:space="preserve">Trang bị kỹ năng thực hành xã hội cho </w:t>
            </w:r>
            <w:r w:rsidRPr="00EC5654">
              <w:rPr>
                <w:b/>
                <w:szCs w:val="26"/>
              </w:rPr>
              <w:t xml:space="preserve">4000 </w:t>
            </w:r>
            <w:r w:rsidRPr="00033F41">
              <w:rPr>
                <w:szCs w:val="26"/>
              </w:rPr>
              <w:t>thanh niên</w:t>
            </w:r>
          </w:p>
        </w:tc>
        <w:tc>
          <w:tcPr>
            <w:tcW w:w="1927" w:type="dxa"/>
            <w:vAlign w:val="center"/>
          </w:tcPr>
          <w:p w14:paraId="645BF1AF" w14:textId="77777777" w:rsidR="008A4E25" w:rsidRDefault="005F3E36" w:rsidP="00061120">
            <w:pPr>
              <w:spacing w:before="40" w:after="40" w:line="276" w:lineRule="auto"/>
              <w:jc w:val="center"/>
              <w:rPr>
                <w:szCs w:val="26"/>
              </w:rPr>
            </w:pPr>
            <w:r>
              <w:rPr>
                <w:szCs w:val="26"/>
              </w:rPr>
              <w:t>150%</w:t>
            </w:r>
          </w:p>
          <w:p w14:paraId="254BA2B6" w14:textId="77777777" w:rsidR="005F3E36" w:rsidRDefault="00EC5654" w:rsidP="00061120">
            <w:pPr>
              <w:spacing w:before="40" w:after="40" w:line="276" w:lineRule="auto"/>
              <w:jc w:val="center"/>
              <w:rPr>
                <w:szCs w:val="26"/>
              </w:rPr>
            </w:pPr>
            <w:r>
              <w:rPr>
                <w:szCs w:val="26"/>
              </w:rPr>
              <w:t>133%</w:t>
            </w:r>
          </w:p>
          <w:p w14:paraId="4AD74722" w14:textId="686F73CA" w:rsidR="00EC5654" w:rsidRPr="00033F41" w:rsidRDefault="00EC5654" w:rsidP="00061120">
            <w:pPr>
              <w:spacing w:before="40" w:after="40" w:line="276" w:lineRule="auto"/>
              <w:jc w:val="center"/>
              <w:rPr>
                <w:szCs w:val="26"/>
              </w:rPr>
            </w:pPr>
            <w:r>
              <w:rPr>
                <w:szCs w:val="26"/>
              </w:rPr>
              <w:t>Đạt</w:t>
            </w:r>
          </w:p>
        </w:tc>
      </w:tr>
      <w:tr w:rsidR="008A4E25" w:rsidRPr="00033F41" w14:paraId="16AF77EE" w14:textId="77777777" w:rsidTr="002C0AEE">
        <w:trPr>
          <w:jc w:val="center"/>
        </w:trPr>
        <w:tc>
          <w:tcPr>
            <w:tcW w:w="708" w:type="dxa"/>
            <w:vAlign w:val="center"/>
          </w:tcPr>
          <w:p w14:paraId="44110854" w14:textId="61ADED24" w:rsidR="008A4E25" w:rsidRPr="00033F41" w:rsidRDefault="008A4E25" w:rsidP="00061120">
            <w:pPr>
              <w:spacing w:before="40" w:after="40" w:line="276" w:lineRule="auto"/>
              <w:jc w:val="center"/>
              <w:rPr>
                <w:szCs w:val="26"/>
              </w:rPr>
            </w:pPr>
            <w:r w:rsidRPr="00033F41">
              <w:rPr>
                <w:szCs w:val="26"/>
              </w:rPr>
              <w:t>7</w:t>
            </w:r>
          </w:p>
        </w:tc>
        <w:tc>
          <w:tcPr>
            <w:tcW w:w="4196" w:type="dxa"/>
            <w:vAlign w:val="center"/>
          </w:tcPr>
          <w:p w14:paraId="5C795DD3" w14:textId="77777777" w:rsidR="008A4E25" w:rsidRPr="00033F41" w:rsidRDefault="008A4E25" w:rsidP="00061120">
            <w:pPr>
              <w:spacing w:before="40" w:after="40" w:line="276" w:lineRule="auto"/>
              <w:rPr>
                <w:szCs w:val="26"/>
              </w:rPr>
            </w:pPr>
            <w:r w:rsidRPr="00033F41">
              <w:rPr>
                <w:szCs w:val="26"/>
              </w:rPr>
              <w:t>100% cơ sở Đoàn có sân chơi, cuộc thi học thuật dành cho sinh viên tại đơn vị.</w:t>
            </w:r>
          </w:p>
        </w:tc>
        <w:tc>
          <w:tcPr>
            <w:tcW w:w="2940" w:type="dxa"/>
            <w:vAlign w:val="center"/>
          </w:tcPr>
          <w:p w14:paraId="3711434A" w14:textId="77777777" w:rsidR="008A4E25" w:rsidRPr="005F3E36" w:rsidRDefault="008A4E25" w:rsidP="00061120">
            <w:pPr>
              <w:spacing w:before="40" w:after="40" w:line="276" w:lineRule="auto"/>
              <w:jc w:val="center"/>
              <w:rPr>
                <w:b/>
                <w:szCs w:val="26"/>
              </w:rPr>
            </w:pPr>
            <w:r w:rsidRPr="005F3E36">
              <w:rPr>
                <w:b/>
                <w:szCs w:val="26"/>
              </w:rPr>
              <w:t>09/09</w:t>
            </w:r>
          </w:p>
        </w:tc>
        <w:tc>
          <w:tcPr>
            <w:tcW w:w="1927" w:type="dxa"/>
            <w:vAlign w:val="center"/>
          </w:tcPr>
          <w:p w14:paraId="2C4F4D58" w14:textId="77777777" w:rsidR="008A4E25" w:rsidRPr="00033F41" w:rsidRDefault="008A4E25" w:rsidP="00061120">
            <w:pPr>
              <w:spacing w:before="40" w:after="40" w:line="276" w:lineRule="auto"/>
              <w:jc w:val="center"/>
              <w:rPr>
                <w:szCs w:val="26"/>
              </w:rPr>
            </w:pPr>
            <w:r w:rsidRPr="00033F41">
              <w:rPr>
                <w:szCs w:val="26"/>
              </w:rPr>
              <w:t>100%</w:t>
            </w:r>
          </w:p>
          <w:p w14:paraId="7956EC2D" w14:textId="77777777" w:rsidR="008A4E25" w:rsidRPr="00033F41" w:rsidRDefault="008A4E25" w:rsidP="00061120">
            <w:pPr>
              <w:spacing w:before="40" w:after="40" w:line="276" w:lineRule="auto"/>
              <w:jc w:val="center"/>
              <w:rPr>
                <w:szCs w:val="26"/>
              </w:rPr>
            </w:pPr>
            <w:r w:rsidRPr="00033F41">
              <w:rPr>
                <w:szCs w:val="26"/>
              </w:rPr>
              <w:t>Đạt</w:t>
            </w:r>
          </w:p>
        </w:tc>
      </w:tr>
      <w:tr w:rsidR="008A4E25" w:rsidRPr="00033F41" w14:paraId="6EAACFD0" w14:textId="77777777" w:rsidTr="002C0AEE">
        <w:trPr>
          <w:jc w:val="center"/>
        </w:trPr>
        <w:tc>
          <w:tcPr>
            <w:tcW w:w="708" w:type="dxa"/>
            <w:vAlign w:val="center"/>
          </w:tcPr>
          <w:p w14:paraId="6498A96B" w14:textId="77777777" w:rsidR="008A4E25" w:rsidRPr="00033F41" w:rsidRDefault="008A4E25" w:rsidP="00061120">
            <w:pPr>
              <w:spacing w:before="40" w:after="40" w:line="276" w:lineRule="auto"/>
              <w:jc w:val="center"/>
              <w:rPr>
                <w:szCs w:val="26"/>
              </w:rPr>
            </w:pPr>
            <w:r w:rsidRPr="00033F41">
              <w:rPr>
                <w:szCs w:val="26"/>
              </w:rPr>
              <w:t>8</w:t>
            </w:r>
          </w:p>
        </w:tc>
        <w:tc>
          <w:tcPr>
            <w:tcW w:w="4196" w:type="dxa"/>
            <w:vAlign w:val="center"/>
          </w:tcPr>
          <w:p w14:paraId="4FA86468" w14:textId="77777777" w:rsidR="008A4E25" w:rsidRPr="00033F41" w:rsidRDefault="008A4E25" w:rsidP="00061120">
            <w:pPr>
              <w:spacing w:before="40" w:after="40" w:line="276" w:lineRule="auto"/>
              <w:rPr>
                <w:szCs w:val="26"/>
              </w:rPr>
            </w:pPr>
            <w:r w:rsidRPr="00033F41">
              <w:rPr>
                <w:szCs w:val="26"/>
              </w:rPr>
              <w:t xml:space="preserve">Phấn đấu đạt tỉ lệ đoàn viên </w:t>
            </w:r>
            <w:r w:rsidRPr="00033F41">
              <w:rPr>
                <w:szCs w:val="26"/>
                <w:lang w:val="en"/>
              </w:rPr>
              <w:t>trên</w:t>
            </w:r>
            <w:r w:rsidRPr="00033F41">
              <w:rPr>
                <w:szCs w:val="26"/>
              </w:rPr>
              <w:t xml:space="preserve"> </w:t>
            </w:r>
            <w:r w:rsidRPr="00033F41">
              <w:rPr>
                <w:b/>
                <w:szCs w:val="26"/>
              </w:rPr>
              <w:t>98%.</w:t>
            </w:r>
          </w:p>
        </w:tc>
        <w:tc>
          <w:tcPr>
            <w:tcW w:w="2940" w:type="dxa"/>
            <w:vAlign w:val="center"/>
          </w:tcPr>
          <w:p w14:paraId="0A20D143" w14:textId="77777777" w:rsidR="008A4E25" w:rsidRPr="005F3E36" w:rsidRDefault="008A4E25" w:rsidP="00061120">
            <w:pPr>
              <w:spacing w:before="40" w:after="40" w:line="276" w:lineRule="auto"/>
              <w:jc w:val="center"/>
              <w:rPr>
                <w:b/>
                <w:szCs w:val="26"/>
              </w:rPr>
            </w:pPr>
            <w:r w:rsidRPr="005F3E36">
              <w:rPr>
                <w:b/>
                <w:szCs w:val="26"/>
              </w:rPr>
              <w:t>99,56 %</w:t>
            </w:r>
          </w:p>
        </w:tc>
        <w:tc>
          <w:tcPr>
            <w:tcW w:w="1927" w:type="dxa"/>
            <w:vAlign w:val="center"/>
          </w:tcPr>
          <w:p w14:paraId="2808A4E6" w14:textId="77777777" w:rsidR="008A4E25" w:rsidRPr="00033F41" w:rsidRDefault="008A4E25" w:rsidP="00061120">
            <w:pPr>
              <w:spacing w:before="40" w:after="40" w:line="276" w:lineRule="auto"/>
              <w:jc w:val="center"/>
              <w:rPr>
                <w:szCs w:val="26"/>
              </w:rPr>
            </w:pPr>
            <w:r w:rsidRPr="00033F41">
              <w:rPr>
                <w:szCs w:val="26"/>
              </w:rPr>
              <w:t>Đạt</w:t>
            </w:r>
          </w:p>
        </w:tc>
      </w:tr>
      <w:tr w:rsidR="008A4E25" w:rsidRPr="00033F41" w14:paraId="070652A1" w14:textId="77777777" w:rsidTr="002C0AEE">
        <w:trPr>
          <w:jc w:val="center"/>
        </w:trPr>
        <w:tc>
          <w:tcPr>
            <w:tcW w:w="708" w:type="dxa"/>
            <w:vAlign w:val="center"/>
          </w:tcPr>
          <w:p w14:paraId="29F34A9C" w14:textId="77777777" w:rsidR="008A4E25" w:rsidRPr="00033F41" w:rsidRDefault="008A4E25" w:rsidP="00061120">
            <w:pPr>
              <w:spacing w:before="40" w:after="40" w:line="276" w:lineRule="auto"/>
              <w:jc w:val="center"/>
              <w:rPr>
                <w:szCs w:val="26"/>
              </w:rPr>
            </w:pPr>
            <w:r w:rsidRPr="00033F41">
              <w:rPr>
                <w:szCs w:val="26"/>
              </w:rPr>
              <w:t>9</w:t>
            </w:r>
          </w:p>
        </w:tc>
        <w:tc>
          <w:tcPr>
            <w:tcW w:w="4196" w:type="dxa"/>
            <w:vAlign w:val="center"/>
          </w:tcPr>
          <w:p w14:paraId="758219A9" w14:textId="77777777" w:rsidR="008A4E25" w:rsidRPr="00033F41" w:rsidRDefault="008A4E25" w:rsidP="00061120">
            <w:pPr>
              <w:spacing w:before="40" w:after="40" w:line="276" w:lineRule="auto"/>
              <w:rPr>
                <w:szCs w:val="26"/>
              </w:rPr>
            </w:pPr>
            <w:r w:rsidRPr="00033F41">
              <w:rPr>
                <w:b/>
                <w:szCs w:val="26"/>
              </w:rPr>
              <w:t>100%</w:t>
            </w:r>
            <w:r w:rsidRPr="00033F41">
              <w:rPr>
                <w:szCs w:val="26"/>
              </w:rPr>
              <w:t xml:space="preserve"> cán bộ Đoàn các cấp được tập huấn trong năm học.</w:t>
            </w:r>
          </w:p>
        </w:tc>
        <w:tc>
          <w:tcPr>
            <w:tcW w:w="2940" w:type="dxa"/>
            <w:vAlign w:val="center"/>
          </w:tcPr>
          <w:p w14:paraId="1B1F642E" w14:textId="77777777" w:rsidR="008A4E25" w:rsidRPr="00033F41" w:rsidRDefault="008A4E25" w:rsidP="00061120">
            <w:pPr>
              <w:spacing w:before="40" w:after="40" w:line="276" w:lineRule="auto"/>
              <w:jc w:val="center"/>
              <w:rPr>
                <w:b/>
                <w:szCs w:val="26"/>
              </w:rPr>
            </w:pPr>
            <w:r>
              <w:rPr>
                <w:b/>
                <w:szCs w:val="26"/>
              </w:rPr>
              <w:t>606/606</w:t>
            </w:r>
          </w:p>
        </w:tc>
        <w:tc>
          <w:tcPr>
            <w:tcW w:w="1927" w:type="dxa"/>
            <w:vAlign w:val="center"/>
          </w:tcPr>
          <w:p w14:paraId="1E52EEE3" w14:textId="77777777" w:rsidR="008A4E25" w:rsidRPr="00033F41" w:rsidRDefault="008A4E25" w:rsidP="00061120">
            <w:pPr>
              <w:spacing w:before="40" w:after="40" w:line="276" w:lineRule="auto"/>
              <w:jc w:val="center"/>
              <w:rPr>
                <w:szCs w:val="26"/>
              </w:rPr>
            </w:pPr>
            <w:r w:rsidRPr="00033F41">
              <w:rPr>
                <w:szCs w:val="26"/>
              </w:rPr>
              <w:t>100%</w:t>
            </w:r>
          </w:p>
          <w:p w14:paraId="6EA33A73" w14:textId="77777777" w:rsidR="008A4E25" w:rsidRPr="00033F41" w:rsidRDefault="008A4E25" w:rsidP="00061120">
            <w:pPr>
              <w:spacing w:before="40" w:after="40" w:line="276" w:lineRule="auto"/>
              <w:jc w:val="center"/>
              <w:rPr>
                <w:szCs w:val="26"/>
              </w:rPr>
            </w:pPr>
            <w:r w:rsidRPr="00033F41">
              <w:rPr>
                <w:szCs w:val="26"/>
              </w:rPr>
              <w:t>Đạt</w:t>
            </w:r>
          </w:p>
        </w:tc>
      </w:tr>
      <w:tr w:rsidR="008A4E25" w:rsidRPr="00033F41" w14:paraId="5B20DB82" w14:textId="77777777" w:rsidTr="002C0AEE">
        <w:trPr>
          <w:jc w:val="center"/>
        </w:trPr>
        <w:tc>
          <w:tcPr>
            <w:tcW w:w="708" w:type="dxa"/>
            <w:vAlign w:val="center"/>
          </w:tcPr>
          <w:p w14:paraId="189C9FEA" w14:textId="77777777" w:rsidR="008A4E25" w:rsidRPr="00033F41" w:rsidRDefault="008A4E25" w:rsidP="00061120">
            <w:pPr>
              <w:spacing w:before="40" w:after="40" w:line="276" w:lineRule="auto"/>
              <w:jc w:val="center"/>
              <w:rPr>
                <w:szCs w:val="26"/>
              </w:rPr>
            </w:pPr>
            <w:r w:rsidRPr="00033F41">
              <w:rPr>
                <w:szCs w:val="26"/>
              </w:rPr>
              <w:t>10</w:t>
            </w:r>
          </w:p>
        </w:tc>
        <w:tc>
          <w:tcPr>
            <w:tcW w:w="4196" w:type="dxa"/>
            <w:vAlign w:val="center"/>
          </w:tcPr>
          <w:p w14:paraId="2ADBAFF7" w14:textId="15DA9C5E" w:rsidR="008A4E25" w:rsidRPr="0008453A" w:rsidRDefault="008A4E25" w:rsidP="00061120">
            <w:pPr>
              <w:spacing w:before="40" w:after="40" w:line="276" w:lineRule="auto"/>
              <w:rPr>
                <w:color w:val="000000" w:themeColor="text1"/>
                <w:szCs w:val="26"/>
                <w:lang w:val="it-IT"/>
              </w:rPr>
            </w:pPr>
            <w:r w:rsidRPr="00033F41">
              <w:rPr>
                <w:color w:val="000000" w:themeColor="text1"/>
                <w:szCs w:val="26"/>
                <w:lang w:val="it-IT"/>
              </w:rPr>
              <w:t xml:space="preserve">Giới thiệu </w:t>
            </w:r>
            <w:r w:rsidRPr="00033F41">
              <w:rPr>
                <w:b/>
                <w:color w:val="000000" w:themeColor="text1"/>
                <w:szCs w:val="26"/>
                <w:lang w:val="it-IT"/>
              </w:rPr>
              <w:t>100</w:t>
            </w:r>
            <w:r w:rsidRPr="00033F41">
              <w:rPr>
                <w:color w:val="000000" w:themeColor="text1"/>
                <w:szCs w:val="26"/>
                <w:lang w:val="it-IT"/>
              </w:rPr>
              <w:t xml:space="preserve"> đoàn viên </w:t>
            </w:r>
            <w:r w:rsidRPr="00033F41">
              <w:rPr>
                <w:szCs w:val="26"/>
                <w:lang w:val="en"/>
              </w:rPr>
              <w:t>ưu</w:t>
            </w:r>
            <w:r w:rsidRPr="00033F41">
              <w:rPr>
                <w:color w:val="000000" w:themeColor="text1"/>
                <w:szCs w:val="26"/>
                <w:lang w:val="it-IT"/>
              </w:rPr>
              <w:t xml:space="preserve"> tú tham gia lớp nhận thức về Đảng. Kết nạp 10 đảng viên mới</w:t>
            </w:r>
          </w:p>
        </w:tc>
        <w:tc>
          <w:tcPr>
            <w:tcW w:w="2940" w:type="dxa"/>
            <w:vAlign w:val="center"/>
          </w:tcPr>
          <w:p w14:paraId="48FA6EB2" w14:textId="77777777" w:rsidR="008A4E25" w:rsidRDefault="008A4E25" w:rsidP="00061120">
            <w:pPr>
              <w:spacing w:before="40" w:after="40" w:line="276" w:lineRule="auto"/>
              <w:jc w:val="center"/>
              <w:rPr>
                <w:szCs w:val="26"/>
              </w:rPr>
            </w:pPr>
            <w:r w:rsidRPr="00033F41">
              <w:rPr>
                <w:szCs w:val="26"/>
              </w:rPr>
              <w:t>Giới thiệ</w:t>
            </w:r>
            <w:r>
              <w:rPr>
                <w:szCs w:val="26"/>
              </w:rPr>
              <w:t xml:space="preserve">u </w:t>
            </w:r>
            <w:r w:rsidRPr="005F3E36">
              <w:rPr>
                <w:b/>
                <w:szCs w:val="26"/>
              </w:rPr>
              <w:t>105</w:t>
            </w:r>
            <w:r w:rsidRPr="00033F41">
              <w:rPr>
                <w:szCs w:val="26"/>
              </w:rPr>
              <w:t xml:space="preserve"> </w:t>
            </w:r>
            <w:r>
              <w:rPr>
                <w:szCs w:val="26"/>
              </w:rPr>
              <w:t>đoàn viên</w:t>
            </w:r>
          </w:p>
          <w:p w14:paraId="4A7585F2" w14:textId="77777777" w:rsidR="008A4E25" w:rsidRPr="00033F41" w:rsidRDefault="008A4E25" w:rsidP="00061120">
            <w:pPr>
              <w:spacing w:before="40" w:after="40" w:line="276" w:lineRule="auto"/>
              <w:jc w:val="center"/>
              <w:rPr>
                <w:szCs w:val="26"/>
              </w:rPr>
            </w:pPr>
            <w:r w:rsidRPr="00033F41">
              <w:rPr>
                <w:szCs w:val="26"/>
              </w:rPr>
              <w:t xml:space="preserve">Kết nạp </w:t>
            </w:r>
            <w:r w:rsidRPr="005F3E36">
              <w:rPr>
                <w:b/>
                <w:szCs w:val="26"/>
              </w:rPr>
              <w:t>11</w:t>
            </w:r>
            <w:r w:rsidRPr="00033F41">
              <w:rPr>
                <w:szCs w:val="26"/>
              </w:rPr>
              <w:t xml:space="preserve"> đảng viên</w:t>
            </w:r>
          </w:p>
        </w:tc>
        <w:tc>
          <w:tcPr>
            <w:tcW w:w="1927" w:type="dxa"/>
            <w:vAlign w:val="center"/>
          </w:tcPr>
          <w:p w14:paraId="19A0623E" w14:textId="77777777" w:rsidR="008A4E25" w:rsidRDefault="008A4E25" w:rsidP="00061120">
            <w:pPr>
              <w:spacing w:before="40" w:after="40" w:line="276" w:lineRule="auto"/>
              <w:jc w:val="center"/>
              <w:rPr>
                <w:szCs w:val="26"/>
              </w:rPr>
            </w:pPr>
            <w:r>
              <w:rPr>
                <w:szCs w:val="26"/>
              </w:rPr>
              <w:t>105%</w:t>
            </w:r>
          </w:p>
          <w:p w14:paraId="38E5A962" w14:textId="77777777" w:rsidR="008A4E25" w:rsidRDefault="008A4E25" w:rsidP="00061120">
            <w:pPr>
              <w:spacing w:before="40" w:after="40" w:line="276" w:lineRule="auto"/>
              <w:jc w:val="center"/>
              <w:rPr>
                <w:szCs w:val="26"/>
              </w:rPr>
            </w:pPr>
            <w:r>
              <w:rPr>
                <w:szCs w:val="26"/>
              </w:rPr>
              <w:t>110%</w:t>
            </w:r>
          </w:p>
          <w:p w14:paraId="5D9FEBAB" w14:textId="77777777" w:rsidR="008A4E25" w:rsidRPr="00033F41" w:rsidRDefault="008A4E25" w:rsidP="00061120">
            <w:pPr>
              <w:spacing w:before="40" w:after="40" w:line="276" w:lineRule="auto"/>
              <w:jc w:val="center"/>
              <w:rPr>
                <w:szCs w:val="26"/>
              </w:rPr>
            </w:pPr>
            <w:r w:rsidRPr="00033F41">
              <w:rPr>
                <w:szCs w:val="26"/>
              </w:rPr>
              <w:t>Đạt</w:t>
            </w:r>
          </w:p>
        </w:tc>
      </w:tr>
    </w:tbl>
    <w:p w14:paraId="7572CB03" w14:textId="77777777" w:rsidR="00BE0045" w:rsidRPr="00033F41" w:rsidRDefault="00BE0045" w:rsidP="00061120">
      <w:pPr>
        <w:spacing w:before="40" w:after="40" w:line="276" w:lineRule="auto"/>
        <w:rPr>
          <w:sz w:val="2"/>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095"/>
      </w:tblGrid>
      <w:tr w:rsidR="00EE4318" w14:paraId="367F4A47" w14:textId="77777777" w:rsidTr="00EE4318">
        <w:tc>
          <w:tcPr>
            <w:tcW w:w="3794" w:type="dxa"/>
            <w:shd w:val="clear" w:color="auto" w:fill="auto"/>
          </w:tcPr>
          <w:p w14:paraId="5A1B9845" w14:textId="77777777" w:rsidR="00EE4318" w:rsidRPr="00033F41" w:rsidRDefault="00EE4318" w:rsidP="00EE4318">
            <w:pPr>
              <w:tabs>
                <w:tab w:val="center" w:pos="6096"/>
              </w:tabs>
              <w:rPr>
                <w:b/>
              </w:rPr>
            </w:pPr>
          </w:p>
          <w:p w14:paraId="6AB9933A" w14:textId="77777777" w:rsidR="00322CB0" w:rsidRPr="00033F41" w:rsidRDefault="00322CB0" w:rsidP="00EE4318">
            <w:pPr>
              <w:tabs>
                <w:tab w:val="center" w:pos="6096"/>
              </w:tabs>
              <w:rPr>
                <w:b/>
              </w:rPr>
            </w:pPr>
          </w:p>
          <w:p w14:paraId="6FAD7A36" w14:textId="1058FEB7" w:rsidR="00EE4318" w:rsidRPr="00033F41" w:rsidRDefault="00EE4318" w:rsidP="00EE4318">
            <w:pPr>
              <w:tabs>
                <w:tab w:val="center" w:pos="6096"/>
              </w:tabs>
              <w:rPr>
                <w:b/>
              </w:rPr>
            </w:pPr>
            <w:r w:rsidRPr="00033F41">
              <w:rPr>
                <w:b/>
              </w:rPr>
              <w:t>Nơi nhận</w:t>
            </w:r>
            <w:r w:rsidR="00B110C4" w:rsidRPr="00033F41">
              <w:rPr>
                <w:b/>
              </w:rPr>
              <w:t>:</w:t>
            </w:r>
          </w:p>
          <w:p w14:paraId="6D366014" w14:textId="77777777" w:rsidR="00EE4318" w:rsidRPr="00033F41" w:rsidRDefault="00EE4318" w:rsidP="00EE4318">
            <w:pPr>
              <w:tabs>
                <w:tab w:val="center" w:pos="6096"/>
              </w:tabs>
              <w:rPr>
                <w:sz w:val="22"/>
              </w:rPr>
            </w:pPr>
            <w:r w:rsidRPr="00033F41">
              <w:rPr>
                <w:sz w:val="22"/>
              </w:rPr>
              <w:t xml:space="preserve">- Thành Đoàn TP.HCM: Văn phòng, Ban TN-TH, Ban Tuyên giáo; </w:t>
            </w:r>
          </w:p>
          <w:p w14:paraId="4F9CC6EA" w14:textId="77777777" w:rsidR="00EE4318" w:rsidRPr="00033F41" w:rsidRDefault="00EE4318" w:rsidP="00EE4318">
            <w:pPr>
              <w:tabs>
                <w:tab w:val="center" w:pos="6096"/>
              </w:tabs>
              <w:rPr>
                <w:sz w:val="22"/>
              </w:rPr>
            </w:pPr>
            <w:r w:rsidRPr="00033F41">
              <w:rPr>
                <w:sz w:val="22"/>
              </w:rPr>
              <w:t>- Ban Cán sự Đoàn ĐHQG-HCM;</w:t>
            </w:r>
          </w:p>
          <w:p w14:paraId="4C87EC1A" w14:textId="263F458D" w:rsidR="00EE4318" w:rsidRPr="00033F41" w:rsidRDefault="005F3E36" w:rsidP="00EE4318">
            <w:pPr>
              <w:tabs>
                <w:tab w:val="center" w:pos="6096"/>
              </w:tabs>
              <w:rPr>
                <w:sz w:val="22"/>
              </w:rPr>
            </w:pPr>
            <w:r>
              <w:rPr>
                <w:sz w:val="22"/>
              </w:rPr>
              <w:t xml:space="preserve">- </w:t>
            </w:r>
            <w:r w:rsidR="00EE4318" w:rsidRPr="00033F41">
              <w:rPr>
                <w:sz w:val="22"/>
              </w:rPr>
              <w:t>Đảng ủy Trườ</w:t>
            </w:r>
            <w:r>
              <w:rPr>
                <w:sz w:val="22"/>
              </w:rPr>
              <w:t>ng, BGH Trường;</w:t>
            </w:r>
          </w:p>
          <w:p w14:paraId="732D5226" w14:textId="77777777" w:rsidR="00EE4318" w:rsidRPr="00033F41" w:rsidRDefault="00EE4318" w:rsidP="00EE4318">
            <w:pPr>
              <w:tabs>
                <w:tab w:val="center" w:pos="6096"/>
              </w:tabs>
              <w:rPr>
                <w:b/>
              </w:rPr>
            </w:pPr>
            <w:r w:rsidRPr="00033F41">
              <w:rPr>
                <w:sz w:val="22"/>
              </w:rPr>
              <w:t xml:space="preserve">- Lưu VT. </w:t>
            </w:r>
          </w:p>
        </w:tc>
        <w:tc>
          <w:tcPr>
            <w:tcW w:w="6095" w:type="dxa"/>
            <w:shd w:val="clear" w:color="auto" w:fill="auto"/>
          </w:tcPr>
          <w:p w14:paraId="2CB583F3" w14:textId="77777777" w:rsidR="00EE4318" w:rsidRPr="005F3E36" w:rsidRDefault="00EE4318" w:rsidP="00EE4318">
            <w:pPr>
              <w:tabs>
                <w:tab w:val="center" w:pos="6096"/>
              </w:tabs>
              <w:jc w:val="center"/>
              <w:rPr>
                <w:b/>
                <w:sz w:val="8"/>
                <w:szCs w:val="8"/>
              </w:rPr>
            </w:pPr>
          </w:p>
          <w:p w14:paraId="4A93DCC4" w14:textId="77777777" w:rsidR="00EE4318" w:rsidRPr="00033F41" w:rsidRDefault="00EE4318" w:rsidP="00EE4318">
            <w:pPr>
              <w:tabs>
                <w:tab w:val="center" w:pos="6096"/>
              </w:tabs>
              <w:jc w:val="center"/>
              <w:rPr>
                <w:b/>
              </w:rPr>
            </w:pPr>
            <w:r w:rsidRPr="00033F41">
              <w:rPr>
                <w:b/>
              </w:rPr>
              <w:t>TM. BAN THƯỜNG VỤ ĐOÀN TRƯỜNG</w:t>
            </w:r>
          </w:p>
          <w:p w14:paraId="25891CBA" w14:textId="77777777" w:rsidR="00EE4318" w:rsidRPr="00033F41" w:rsidRDefault="00EE4318" w:rsidP="00EE4318">
            <w:pPr>
              <w:tabs>
                <w:tab w:val="center" w:pos="6096"/>
              </w:tabs>
              <w:jc w:val="center"/>
            </w:pPr>
            <w:r w:rsidRPr="00033F41">
              <w:t>BÍ THƯ</w:t>
            </w:r>
          </w:p>
          <w:p w14:paraId="181FD707" w14:textId="77777777" w:rsidR="00EE4318" w:rsidRPr="00033F41" w:rsidRDefault="00EE4318" w:rsidP="00EE4318">
            <w:pPr>
              <w:tabs>
                <w:tab w:val="center" w:pos="6096"/>
              </w:tabs>
              <w:jc w:val="center"/>
              <w:rPr>
                <w:b/>
              </w:rPr>
            </w:pPr>
          </w:p>
          <w:p w14:paraId="1888D7A6" w14:textId="77777777" w:rsidR="00EE4318" w:rsidRPr="00033F41" w:rsidRDefault="00EE4318" w:rsidP="00EE4318">
            <w:pPr>
              <w:tabs>
                <w:tab w:val="center" w:pos="6096"/>
              </w:tabs>
              <w:jc w:val="center"/>
              <w:rPr>
                <w:b/>
              </w:rPr>
            </w:pPr>
          </w:p>
          <w:p w14:paraId="54C5C64F" w14:textId="77777777" w:rsidR="00EE4318" w:rsidRPr="00033F41" w:rsidRDefault="00EE4318" w:rsidP="00EE4318">
            <w:pPr>
              <w:tabs>
                <w:tab w:val="center" w:pos="6096"/>
              </w:tabs>
              <w:jc w:val="center"/>
              <w:rPr>
                <w:b/>
              </w:rPr>
            </w:pPr>
          </w:p>
          <w:p w14:paraId="68AA5192" w14:textId="77777777" w:rsidR="00EE4318" w:rsidRPr="00033F41" w:rsidRDefault="00EE4318" w:rsidP="00EE4318">
            <w:pPr>
              <w:tabs>
                <w:tab w:val="center" w:pos="6096"/>
              </w:tabs>
              <w:jc w:val="center"/>
              <w:rPr>
                <w:b/>
              </w:rPr>
            </w:pPr>
          </w:p>
          <w:p w14:paraId="6908452C" w14:textId="77777777" w:rsidR="00EE4318" w:rsidRPr="00033F41" w:rsidRDefault="00EE4318" w:rsidP="00EE4318">
            <w:pPr>
              <w:tabs>
                <w:tab w:val="center" w:pos="6096"/>
              </w:tabs>
              <w:jc w:val="center"/>
              <w:rPr>
                <w:b/>
              </w:rPr>
            </w:pPr>
          </w:p>
          <w:p w14:paraId="7D52A1D7" w14:textId="77777777" w:rsidR="00EE4318" w:rsidRPr="00EE4318" w:rsidRDefault="00EE4318" w:rsidP="00EE4318">
            <w:pPr>
              <w:tabs>
                <w:tab w:val="center" w:pos="6096"/>
              </w:tabs>
              <w:jc w:val="center"/>
              <w:rPr>
                <w:b/>
              </w:rPr>
            </w:pPr>
            <w:r w:rsidRPr="00033F41">
              <w:rPr>
                <w:b/>
              </w:rPr>
              <w:t>Ngô Lê Mạnh Hiếu</w:t>
            </w:r>
          </w:p>
          <w:p w14:paraId="6617B4C8" w14:textId="77777777" w:rsidR="00EE4318" w:rsidRDefault="00EE4318" w:rsidP="00EE4318">
            <w:pPr>
              <w:tabs>
                <w:tab w:val="center" w:pos="6096"/>
              </w:tabs>
              <w:rPr>
                <w:b/>
              </w:rPr>
            </w:pPr>
          </w:p>
        </w:tc>
      </w:tr>
    </w:tbl>
    <w:p w14:paraId="4C5155AB" w14:textId="77777777" w:rsidR="00EE4318" w:rsidRPr="00EE4318" w:rsidRDefault="00EE4318" w:rsidP="00C0244C">
      <w:pPr>
        <w:tabs>
          <w:tab w:val="center" w:pos="6096"/>
        </w:tabs>
        <w:rPr>
          <w:b/>
        </w:rPr>
      </w:pPr>
    </w:p>
    <w:sectPr w:rsidR="00EE4318" w:rsidRPr="00EE4318" w:rsidSect="00EE4318">
      <w:headerReference w:type="defaul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0C35A" w14:textId="77777777" w:rsidR="00420FC0" w:rsidRDefault="00420FC0" w:rsidP="00BE0045">
      <w:r>
        <w:separator/>
      </w:r>
    </w:p>
  </w:endnote>
  <w:endnote w:type="continuationSeparator" w:id="0">
    <w:p w14:paraId="0AADD09E" w14:textId="77777777" w:rsidR="00420FC0" w:rsidRDefault="00420FC0" w:rsidP="00BE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4E"/>
    <w:family w:val="auto"/>
    <w:pitch w:val="default"/>
    <w:sig w:usb0="00000000" w:usb1="00000000"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5B914" w14:textId="77777777" w:rsidR="00420FC0" w:rsidRDefault="00420FC0" w:rsidP="00BE0045">
      <w:r>
        <w:separator/>
      </w:r>
    </w:p>
  </w:footnote>
  <w:footnote w:type="continuationSeparator" w:id="0">
    <w:p w14:paraId="69A92256" w14:textId="77777777" w:rsidR="00420FC0" w:rsidRDefault="00420FC0" w:rsidP="00BE0045">
      <w:r>
        <w:continuationSeparator/>
      </w:r>
    </w:p>
  </w:footnote>
  <w:footnote w:id="1">
    <w:p w14:paraId="5D57A64D" w14:textId="4267B33C" w:rsidR="002C0AEE" w:rsidRPr="00B467A2" w:rsidRDefault="002C0AEE" w:rsidP="008951E9">
      <w:pPr>
        <w:pStyle w:val="footnote"/>
        <w:rPr>
          <w:color w:val="000000" w:themeColor="text1"/>
        </w:rPr>
      </w:pPr>
      <w:r w:rsidRPr="00B467A2">
        <w:rPr>
          <w:rStyle w:val="FootnoteReference"/>
          <w:rFonts w:eastAsiaTheme="majorEastAsia"/>
          <w:color w:val="000000" w:themeColor="text1"/>
        </w:rPr>
        <w:footnoteRef/>
      </w:r>
      <w:r w:rsidRPr="00B467A2">
        <w:rPr>
          <w:color w:val="000000" w:themeColor="text1"/>
        </w:rPr>
        <w:t xml:space="preserve"> Tổ chức </w:t>
      </w:r>
      <w:r w:rsidRPr="00B467A2">
        <w:rPr>
          <w:b/>
          <w:color w:val="000000" w:themeColor="text1"/>
        </w:rPr>
        <w:t>08</w:t>
      </w:r>
      <w:r w:rsidRPr="00B467A2">
        <w:rPr>
          <w:color w:val="000000" w:themeColor="text1"/>
        </w:rPr>
        <w:t xml:space="preserve"> buổi</w:t>
      </w:r>
      <w:r w:rsidRPr="00B467A2">
        <w:rPr>
          <w:rStyle w:val="footnoteChar"/>
          <w:rFonts w:eastAsiaTheme="minorEastAsia"/>
          <w:color w:val="000000" w:themeColor="text1"/>
        </w:rPr>
        <w:t>, hội nghị học tập các chuyên đề,</w:t>
      </w:r>
      <w:r w:rsidRPr="00B467A2">
        <w:rPr>
          <w:color w:val="000000" w:themeColor="text1"/>
        </w:rPr>
        <w:t xml:space="preserve"> tác phẩm của Bác: “Di chúc chủ tịch Hồ Chí Minh”, “Sửa đổi lối làm việc”, “Đường Kách mệnh” cho </w:t>
      </w:r>
      <w:r w:rsidR="000E4A97">
        <w:rPr>
          <w:b/>
          <w:color w:val="000000" w:themeColor="text1"/>
        </w:rPr>
        <w:t>7.481</w:t>
      </w:r>
      <w:r w:rsidRPr="00B467A2">
        <w:rPr>
          <w:color w:val="000000" w:themeColor="text1"/>
        </w:rPr>
        <w:t xml:space="preserve"> lượt cán bộ, đoàn viên, thanh niên tham gia. Tổ chức </w:t>
      </w:r>
      <w:r w:rsidRPr="00B467A2">
        <w:rPr>
          <w:b/>
          <w:color w:val="000000" w:themeColor="text1"/>
        </w:rPr>
        <w:t>02</w:t>
      </w:r>
      <w:r w:rsidRPr="00B467A2">
        <w:rPr>
          <w:color w:val="000000" w:themeColor="text1"/>
        </w:rPr>
        <w:t xml:space="preserve"> diễn đàn, tọa đàm về học tập và làm theo tư tưởng, đạo đức, phong cách Hồ Chí Minh với </w:t>
      </w:r>
      <w:r w:rsidRPr="00B467A2">
        <w:rPr>
          <w:b/>
          <w:color w:val="000000" w:themeColor="text1"/>
        </w:rPr>
        <w:t>2.231</w:t>
      </w:r>
      <w:r w:rsidRPr="00B467A2">
        <w:rPr>
          <w:color w:val="000000" w:themeColor="text1"/>
        </w:rPr>
        <w:t xml:space="preserve"> lượt ĐVTN tham gia. </w:t>
      </w:r>
      <w:r>
        <w:rPr>
          <w:color w:val="000000" w:themeColor="text1"/>
        </w:rPr>
        <w:t>Tổ chức h</w:t>
      </w:r>
      <w:r w:rsidRPr="00B467A2">
        <w:rPr>
          <w:color w:val="000000" w:themeColor="text1"/>
        </w:rPr>
        <w:t xml:space="preserve">ội thi “Kể chuyện về tấm gương đạo đức, phong cách Hồ Chí Minh” tìm hiểu cuộc đời, sự nghiệp, tư tưởng của Bác đạt </w:t>
      </w:r>
      <w:r w:rsidRPr="00B467A2">
        <w:rPr>
          <w:b/>
          <w:color w:val="000000" w:themeColor="text1"/>
        </w:rPr>
        <w:t>150</w:t>
      </w:r>
      <w:r w:rsidRPr="00B467A2">
        <w:rPr>
          <w:color w:val="000000" w:themeColor="text1"/>
        </w:rPr>
        <w:t xml:space="preserve"> lượt tham gia. Đoàn Trường chỉ đạo tổ chức các chương trình tập huấn nâng cao nghiệp vụ chuyên môn cán bộ Đoàn – Hội</w:t>
      </w:r>
      <w:r w:rsidRPr="00B467A2">
        <w:rPr>
          <w:color w:val="000000" w:themeColor="text1"/>
          <w:lang w:val="vi-VN"/>
        </w:rPr>
        <w:t xml:space="preserve">: </w:t>
      </w:r>
      <w:r w:rsidRPr="00B467A2">
        <w:rPr>
          <w:color w:val="000000" w:themeColor="text1"/>
        </w:rPr>
        <w:t>tổ chức</w:t>
      </w:r>
      <w:r w:rsidRPr="00B467A2">
        <w:rPr>
          <w:b/>
          <w:color w:val="000000" w:themeColor="text1"/>
        </w:rPr>
        <w:t xml:space="preserve"> 0</w:t>
      </w:r>
      <w:r>
        <w:rPr>
          <w:b/>
          <w:color w:val="000000" w:themeColor="text1"/>
        </w:rPr>
        <w:t>8</w:t>
      </w:r>
      <w:r w:rsidRPr="00B467A2">
        <w:rPr>
          <w:color w:val="000000" w:themeColor="text1"/>
        </w:rPr>
        <w:t xml:space="preserve"> đợt (0</w:t>
      </w:r>
      <w:r>
        <w:rPr>
          <w:color w:val="000000" w:themeColor="text1"/>
        </w:rPr>
        <w:t>2</w:t>
      </w:r>
      <w:r w:rsidRPr="00B467A2">
        <w:rPr>
          <w:color w:val="000000" w:themeColor="text1"/>
        </w:rPr>
        <w:t xml:space="preserve"> đợt tập huấn kỹ năng, 0</w:t>
      </w:r>
      <w:r>
        <w:rPr>
          <w:color w:val="000000" w:themeColor="text1"/>
        </w:rPr>
        <w:t>6</w:t>
      </w:r>
      <w:r w:rsidRPr="00B467A2">
        <w:rPr>
          <w:color w:val="000000" w:themeColor="text1"/>
        </w:rPr>
        <w:t xml:space="preserve"> đợt tập huấn kiến thức chuyên môn, nghiệp vụ cho các đối tượng),</w:t>
      </w:r>
      <w:r w:rsidRPr="00B467A2">
        <w:rPr>
          <w:color w:val="000000" w:themeColor="text1"/>
          <w:lang w:val="vi-VN"/>
        </w:rPr>
        <w:t xml:space="preserve"> tổ chức</w:t>
      </w:r>
      <w:r w:rsidRPr="00B467A2">
        <w:rPr>
          <w:b/>
          <w:bCs/>
          <w:color w:val="000000" w:themeColor="text1"/>
          <w:lang w:val="vi-VN"/>
        </w:rPr>
        <w:t xml:space="preserve"> 01</w:t>
      </w:r>
      <w:r w:rsidRPr="00B467A2">
        <w:rPr>
          <w:color w:val="000000" w:themeColor="text1"/>
        </w:rPr>
        <w:t xml:space="preserve"> </w:t>
      </w:r>
      <w:r w:rsidRPr="00B467A2">
        <w:rPr>
          <w:color w:val="000000" w:themeColor="text1"/>
          <w:lang w:val="vi-VN"/>
        </w:rPr>
        <w:t xml:space="preserve">buổi Tọa đàm “Xây dựng hệ thống ý tưởng chuyển đổi số trong công tác Đoàn – Hội Trường Đại học Kinh tế - Luật; </w:t>
      </w:r>
      <w:r w:rsidRPr="00B467A2">
        <w:rPr>
          <w:color w:val="000000" w:themeColor="text1"/>
        </w:rPr>
        <w:t>c</w:t>
      </w:r>
      <w:r>
        <w:rPr>
          <w:color w:val="000000" w:themeColor="text1"/>
        </w:rPr>
        <w:t>huỗi chương trình “Xây dựng</w:t>
      </w:r>
      <w:r w:rsidRPr="00B467A2">
        <w:rPr>
          <w:color w:val="000000" w:themeColor="text1"/>
        </w:rPr>
        <w:t xml:space="preserve"> mẫu </w:t>
      </w:r>
      <w:r>
        <w:rPr>
          <w:color w:val="000000" w:themeColor="text1"/>
        </w:rPr>
        <w:t xml:space="preserve">hình </w:t>
      </w:r>
      <w:r w:rsidRPr="00B467A2">
        <w:rPr>
          <w:color w:val="000000" w:themeColor="text1"/>
        </w:rPr>
        <w:t xml:space="preserve">Thanh niên Kinh tế - Luật”, chương trình tuần học văn minh dành cho </w:t>
      </w:r>
      <w:r>
        <w:rPr>
          <w:b/>
          <w:color w:val="000000" w:themeColor="text1"/>
        </w:rPr>
        <w:t>7.481</w:t>
      </w:r>
      <w:r w:rsidRPr="00B467A2">
        <w:rPr>
          <w:color w:val="000000" w:themeColor="text1"/>
        </w:rPr>
        <w:t xml:space="preserve"> lượt đoàn viên thanh niên tham gia gắn với việc triển khai đăng ký nội dung học tập và làm theo tư tưởng, đạo đức, phong cách Hồ Chí Minh.</w:t>
      </w:r>
    </w:p>
  </w:footnote>
  <w:footnote w:id="2">
    <w:p w14:paraId="2B9020C1" w14:textId="77777777" w:rsidR="008D61B8" w:rsidRDefault="008D61B8" w:rsidP="008D61B8">
      <w:pPr>
        <w:pStyle w:val="FootnoteText"/>
        <w:jc w:val="both"/>
        <w:rPr>
          <w:lang w:val="vi-VN"/>
        </w:rPr>
      </w:pPr>
      <w:r>
        <w:rPr>
          <w:rStyle w:val="FootnoteReference"/>
        </w:rPr>
        <w:footnoteRef/>
      </w:r>
      <w:r>
        <w:t xml:space="preserve"> </w:t>
      </w:r>
      <w:r>
        <w:rPr>
          <w:lang w:val="vi-VN"/>
        </w:rPr>
        <w:t xml:space="preserve">Đoàn Trường Đại học Kinh tế - Luật tổ chức </w:t>
      </w:r>
      <w:r>
        <w:rPr>
          <w:b/>
          <w:bCs/>
          <w:lang w:val="vi-VN"/>
        </w:rPr>
        <w:t>01</w:t>
      </w:r>
      <w:r>
        <w:rPr>
          <w:lang w:val="vi-VN"/>
        </w:rPr>
        <w:t xml:space="preserve"> Hội nghị quán triệt nghị quyết Đảng bộ Trường và Nghị quyết Đại hội Hội sinh viên Thành phố</w:t>
      </w:r>
      <w:r>
        <w:t xml:space="preserve"> lần VI</w:t>
      </w:r>
      <w:r>
        <w:rPr>
          <w:lang w:val="vi-VN"/>
        </w:rPr>
        <w:t xml:space="preserve">; Tổ chức </w:t>
      </w:r>
      <w:r>
        <w:rPr>
          <w:b/>
          <w:bCs/>
          <w:lang w:val="vi-VN"/>
        </w:rPr>
        <w:t>02</w:t>
      </w:r>
      <w:r>
        <w:rPr>
          <w:lang w:val="vi-VN"/>
        </w:rPr>
        <w:t xml:space="preserve"> phiên Tiếp sóng Khai mạc và Bế mạc Đại hội Đại biểu toàn quốc lần thứ XIII của Đảng.</w:t>
      </w:r>
    </w:p>
  </w:footnote>
  <w:footnote w:id="3">
    <w:p w14:paraId="0E34DF60" w14:textId="5DF0CB71" w:rsidR="002C0AEE" w:rsidRDefault="002C0AEE">
      <w:pPr>
        <w:pStyle w:val="FootnoteText"/>
      </w:pPr>
      <w:r>
        <w:rPr>
          <w:rStyle w:val="FootnoteReference"/>
        </w:rPr>
        <w:footnoteRef/>
      </w:r>
      <w:r>
        <w:t xml:space="preserve"> Qua sơ kết đã tìm ra rà soát lại tình hình thực hiện chỉ thị 05 trong thời gian qua và đề ra phương hướng trong thời gian sắp tới. Trong lễ sơ kết đã tuyên dương 05 tập thể và 20 cá nhân trong việc thực hiện tốt chỉ thị 05 của Bộ chính trị.</w:t>
      </w:r>
    </w:p>
  </w:footnote>
  <w:footnote w:id="4">
    <w:p w14:paraId="3B0DFB50" w14:textId="15B4DBCF" w:rsidR="00C32FB3" w:rsidRDefault="00C32FB3" w:rsidP="00C32FB3">
      <w:pPr>
        <w:pStyle w:val="footnote"/>
      </w:pPr>
      <w:r>
        <w:rPr>
          <w:rStyle w:val="FootnoteReference"/>
          <w:rFonts w:eastAsiaTheme="majorEastAsia"/>
        </w:rPr>
        <w:footnoteRef/>
      </w:r>
      <w:r>
        <w:t xml:space="preserve"> Các </w:t>
      </w:r>
      <w:r w:rsidRPr="000C2B6B">
        <w:rPr>
          <w:color w:val="000000" w:themeColor="text1"/>
        </w:rPr>
        <w:t xml:space="preserve">chương trình, hoạt động tiêu biểu như: Thực hiện chăm lo cho </w:t>
      </w:r>
      <w:r w:rsidRPr="000C2B6B">
        <w:rPr>
          <w:b/>
          <w:color w:val="000000" w:themeColor="text1"/>
        </w:rPr>
        <w:t>2</w:t>
      </w:r>
      <w:r>
        <w:rPr>
          <w:b/>
          <w:color w:val="000000" w:themeColor="text1"/>
        </w:rPr>
        <w:t xml:space="preserve">0 </w:t>
      </w:r>
      <w:r w:rsidRPr="000C2B6B">
        <w:rPr>
          <w:color w:val="000000" w:themeColor="text1"/>
        </w:rPr>
        <w:t>gia đình có công với</w:t>
      </w:r>
      <w:r>
        <w:rPr>
          <w:color w:val="000000" w:themeColor="text1"/>
        </w:rPr>
        <w:t xml:space="preserve"> cách mạng với tổng kinh phí</w:t>
      </w:r>
      <w:r w:rsidRPr="000C2B6B">
        <w:rPr>
          <w:color w:val="000000" w:themeColor="text1"/>
        </w:rPr>
        <w:t xml:space="preserve"> </w:t>
      </w:r>
      <w:r w:rsidR="000E4A97">
        <w:rPr>
          <w:b/>
          <w:color w:val="000000" w:themeColor="text1"/>
        </w:rPr>
        <w:t>5</w:t>
      </w:r>
      <w:r>
        <w:rPr>
          <w:b/>
          <w:color w:val="000000" w:themeColor="text1"/>
        </w:rPr>
        <w:t>0</w:t>
      </w:r>
      <w:r w:rsidRPr="000C2B6B">
        <w:rPr>
          <w:b/>
          <w:color w:val="000000" w:themeColor="text1"/>
        </w:rPr>
        <w:t>,000,000đ</w:t>
      </w:r>
      <w:r w:rsidRPr="000C2B6B">
        <w:rPr>
          <w:color w:val="000000" w:themeColor="text1"/>
        </w:rPr>
        <w:t xml:space="preserve">; Thăm hỏi và </w:t>
      </w:r>
      <w:r>
        <w:t xml:space="preserve">trao tặng </w:t>
      </w:r>
      <w:r w:rsidRPr="000C2B6B">
        <w:rPr>
          <w:color w:val="000000" w:themeColor="text1"/>
        </w:rPr>
        <w:t xml:space="preserve">các phần quà đến </w:t>
      </w:r>
      <w:r w:rsidRPr="000C2B6B">
        <w:rPr>
          <w:b/>
          <w:color w:val="000000" w:themeColor="text1"/>
        </w:rPr>
        <w:t>30</w:t>
      </w:r>
      <w:r w:rsidRPr="000C2B6B">
        <w:rPr>
          <w:color w:val="000000" w:themeColor="text1"/>
        </w:rPr>
        <w:t xml:space="preserve"> gia đình khó khăn, nấu bữa cơm nghĩa tình tại các gia đình neo đơn với tổng kinh phí tham gia</w:t>
      </w:r>
      <w:r w:rsidRPr="000C2B6B">
        <w:rPr>
          <w:b/>
          <w:color w:val="000000" w:themeColor="text1"/>
        </w:rPr>
        <w:t>: 20,000,000đ</w:t>
      </w:r>
      <w:r w:rsidRPr="000C2B6B">
        <w:rPr>
          <w:color w:val="000000" w:themeColor="text1"/>
        </w:rPr>
        <w:t xml:space="preserve">; Hỗ trợ địa phương xây dựng hơn </w:t>
      </w:r>
      <w:r w:rsidRPr="000C2B6B">
        <w:rPr>
          <w:b/>
          <w:color w:val="000000" w:themeColor="text1"/>
        </w:rPr>
        <w:t>0</w:t>
      </w:r>
      <w:r>
        <w:rPr>
          <w:b/>
          <w:color w:val="000000" w:themeColor="text1"/>
        </w:rPr>
        <w:t>2</w:t>
      </w:r>
      <w:r w:rsidRPr="000C2B6B">
        <w:rPr>
          <w:b/>
          <w:color w:val="000000" w:themeColor="text1"/>
        </w:rPr>
        <w:t xml:space="preserve"> </w:t>
      </w:r>
      <w:r>
        <w:rPr>
          <w:color w:val="000000" w:themeColor="text1"/>
        </w:rPr>
        <w:t>ngôi nhà tình bạn</w:t>
      </w:r>
      <w:r w:rsidRPr="000C2B6B">
        <w:rPr>
          <w:color w:val="000000" w:themeColor="text1"/>
        </w:rPr>
        <w:t xml:space="preserve"> mới tại các xã địa bàn tỉnh Đồng Tháp, tổng kinh phí hơn </w:t>
      </w:r>
      <w:r>
        <w:rPr>
          <w:b/>
          <w:color w:val="000000" w:themeColor="text1"/>
        </w:rPr>
        <w:t>65</w:t>
      </w:r>
      <w:r w:rsidRPr="000C2B6B">
        <w:rPr>
          <w:b/>
          <w:color w:val="000000" w:themeColor="text1"/>
        </w:rPr>
        <w:t>,000,000đ</w:t>
      </w:r>
      <w:r>
        <w:t xml:space="preserve">; Tổ chức hơn </w:t>
      </w:r>
      <w:r w:rsidRPr="00CD6EA3">
        <w:rPr>
          <w:b/>
          <w:color w:val="000000" w:themeColor="text1"/>
        </w:rPr>
        <w:t>15</w:t>
      </w:r>
      <w:r>
        <w:t xml:space="preserve"> buổi tư vấn và giảng dạy pháp luật, các phiên tòa giả định nằm nâng </w:t>
      </w:r>
      <w:r w:rsidRPr="00CD6EA3">
        <w:rPr>
          <w:color w:val="000000" w:themeColor="text1"/>
        </w:rPr>
        <w:t xml:space="preserve">cao nhận thức người dân; thực hiện được </w:t>
      </w:r>
      <w:r w:rsidRPr="00CD6EA3">
        <w:rPr>
          <w:b/>
          <w:color w:val="000000" w:themeColor="text1"/>
        </w:rPr>
        <w:t>03</w:t>
      </w:r>
      <w:r w:rsidRPr="00CD6EA3">
        <w:rPr>
          <w:color w:val="000000" w:themeColor="text1"/>
        </w:rPr>
        <w:t xml:space="preserve"> đợt hiến máu tình nguyện, vận động được</w:t>
      </w:r>
      <w:r w:rsidRPr="00CD6EA3">
        <w:rPr>
          <w:b/>
          <w:color w:val="000000" w:themeColor="text1"/>
        </w:rPr>
        <w:t xml:space="preserve"> </w:t>
      </w:r>
      <w:r>
        <w:rPr>
          <w:b/>
          <w:color w:val="000000" w:themeColor="text1"/>
        </w:rPr>
        <w:t>150</w:t>
      </w:r>
      <w:r w:rsidRPr="00CD6EA3">
        <w:rPr>
          <w:b/>
          <w:color w:val="000000" w:themeColor="text1"/>
        </w:rPr>
        <w:t xml:space="preserve">0 </w:t>
      </w:r>
      <w:r w:rsidRPr="00CD6EA3">
        <w:rPr>
          <w:color w:val="000000" w:themeColor="text1"/>
        </w:rPr>
        <w:t>lượt sinh viên cán b</w:t>
      </w:r>
      <w:r>
        <w:t>ộ, giảng viên trong trường tham gia Hiến máu tình nguyện.</w:t>
      </w:r>
    </w:p>
  </w:footnote>
  <w:footnote w:id="5">
    <w:p w14:paraId="7F2FE284" w14:textId="77777777" w:rsidR="007919F4" w:rsidRDefault="007919F4" w:rsidP="007919F4">
      <w:pPr>
        <w:pStyle w:val="FootnoteText"/>
        <w:jc w:val="both"/>
        <w:rPr>
          <w:lang w:val="vi-VN"/>
        </w:rPr>
      </w:pPr>
      <w:r>
        <w:rPr>
          <w:rStyle w:val="FootnoteReference"/>
        </w:rPr>
        <w:footnoteRef/>
      </w:r>
      <w:r>
        <w:rPr>
          <w:lang w:val="vi-VN"/>
        </w:rPr>
        <w:t xml:space="preserve"> Đoàn Trường thực hiện </w:t>
      </w:r>
      <w:r>
        <w:rPr>
          <w:b/>
          <w:bCs/>
          <w:lang w:val="vi-VN"/>
        </w:rPr>
        <w:t>02</w:t>
      </w:r>
      <w:r>
        <w:rPr>
          <w:lang w:val="vi-VN"/>
        </w:rPr>
        <w:t xml:space="preserve"> hoạt động trong Tháng Thanh niên: “Thanh niên Kinh tế - Luật phải gương mẫu trong đoàn kết và kỉ luật”; “Lời dạy của Bác nhớ mãi trong tim”. Tổ chức chuỗi tuyến bài tuyên truyền, kỷ niệm Ngày sinh của Chủ tịch Hồ Chí Minh với chuyên mục “Mỗi ngày 01 lời Bác dạy” trên chuyên trang Tuổi trẻ Kinh tế - Luật; tổ chức cuộc thi trắc nghiệm trực tuyến “Tìm hiểu thân thế, sự nghiệp của Chủ tịch Hồ Chí Minh – Sáng mãi tên Người” qua hệ thống Elearning với </w:t>
      </w:r>
      <w:r>
        <w:rPr>
          <w:b/>
          <w:bCs/>
          <w:lang w:val="vi-VN"/>
        </w:rPr>
        <w:t>02</w:t>
      </w:r>
      <w:r>
        <w:rPr>
          <w:lang w:val="vi-VN"/>
        </w:rPr>
        <w:t xml:space="preserve"> đợt thi. Các cơ sở Đoàn cũng hăng hái, thường xuyên tổ chức một số hoạt động, nổi bật như: Hoạt động Kể câu chuyện “Những điểm giao thừa Bác đến với người nghèo”, “Chỉ thị thành lập quân đội của Chủ tịch Hồ Chí Minh gửi trong bao thuốc lá”, “Những người thầy giáo tốt là những người vô danh” của Đoàn khoa Tài chính – Ngân hàng; Tổ chức cuộc thi tìm hiểu về Bác “Tâm đất Việt khắc tên Bác” nằm trong chuỗi hoạt động của Đoàn khoa “Kinh tế đối ngoại”.</w:t>
      </w:r>
    </w:p>
  </w:footnote>
  <w:footnote w:id="6">
    <w:p w14:paraId="23B2BB5F" w14:textId="7217A0CC" w:rsidR="002C0AEE" w:rsidRDefault="002C0AEE" w:rsidP="000E69E9">
      <w:pPr>
        <w:pStyle w:val="FootnoteText"/>
        <w:jc w:val="both"/>
      </w:pPr>
      <w:r>
        <w:rPr>
          <w:rStyle w:val="FootnoteReference"/>
        </w:rPr>
        <w:footnoteRef/>
      </w:r>
      <w:r>
        <w:t xml:space="preserve"> Thực hiện chuyên mục “Mỗi ngày một lời Bác dạy” trong tháng 05/2021 với hơn </w:t>
      </w:r>
      <w:r w:rsidRPr="00C33C9E">
        <w:rPr>
          <w:b/>
        </w:rPr>
        <w:t xml:space="preserve">10 </w:t>
      </w:r>
      <w:r>
        <w:t xml:space="preserve">bài viết về Bác và thanh niên, Thực hiện bộ ảnh thuyết minh “Có bao giờ bạn nghe về Phủ Chủ tịch” và đặc biệt là tổ chức cuộc thi trắc nghiệm trực tuyến “Tìm hiểu thân thế, sự nghiệp của Chủ tịch Hồ Chí Minh – Sáng mãi tên người” với sự tham gia của hơn </w:t>
      </w:r>
      <w:r w:rsidRPr="004053FA">
        <w:rPr>
          <w:b/>
        </w:rPr>
        <w:t>5000</w:t>
      </w:r>
      <w:r>
        <w:t xml:space="preserve"> lượt thi trong 02 đợt tổ chức. Các hoạt động đã thu hút được hơn </w:t>
      </w:r>
      <w:r w:rsidRPr="004053FA">
        <w:rPr>
          <w:b/>
        </w:rPr>
        <w:t>30.000</w:t>
      </w:r>
      <w:r>
        <w:t xml:space="preserve"> lượt tiếp cậ</w:t>
      </w:r>
      <w:r w:rsidR="000E69E9">
        <w:t>n, ch</w:t>
      </w:r>
      <w:r>
        <w:t>uyển tải được nhiều nội dung bổ ích về tư tưởng, đạo đức và phong cách của Hồ Chí Minh. Các bài viết và tin bài về Chủ tịch Hồ Chí Minh được đăng tải thường xuyên và lan tỏa rộng khắp trong đoàn viên, sinh viên Trường.</w:t>
      </w:r>
    </w:p>
  </w:footnote>
  <w:footnote w:id="7">
    <w:p w14:paraId="6EA5A15D" w14:textId="3C92C151" w:rsidR="002C0AEE" w:rsidRDefault="002C0AEE" w:rsidP="008951E9">
      <w:pPr>
        <w:pStyle w:val="footnote"/>
        <w:rPr>
          <w:vertAlign w:val="superscript"/>
        </w:rPr>
      </w:pPr>
      <w:r>
        <w:rPr>
          <w:rStyle w:val="FootnoteReference"/>
          <w:rFonts w:eastAsiaTheme="majorEastAsia"/>
        </w:rPr>
        <w:footnoteRef/>
      </w:r>
      <w:r>
        <w:t xml:space="preserve"> Đối với cán bộ, giảng viên trẻ gắn với phong trào 3 trách nhiệm, danh hiệu “Cán bộ, công chức trẻ, giỏi, thân thiện”, danh hiệu “Nhà giáo trẻ tiêu biểu” làm trọng tâm phấn đấu, rèn luyện; đối với sinh viên trọng tâm là phong trào Sinh viên 5 Tốt, “Xây dựng các giá trị mẫu hình thanh niên Trường Đại học Kinh tế - Luật” với cặp giá trị “Yêu nước – Khát vọng” năm 2020 và “Năng động – Văn minh” năm 2021; đối với đội ngũ cán bộ Đoàn – Hội lấy trọng tâm là Cuộc vận động xây dựng phong cách cán bộ Đoàn – Hội với </w:t>
      </w:r>
      <w:r>
        <w:rPr>
          <w:b/>
        </w:rPr>
        <w:t>03</w:t>
      </w:r>
      <w:r>
        <w:t xml:space="preserve"> tiêu chí chính: Gương mẫu – Trách nhiệm – Sáng tạo.</w:t>
      </w:r>
    </w:p>
  </w:footnote>
  <w:footnote w:id="8">
    <w:p w14:paraId="632C6EA2" w14:textId="0C8A9E9B" w:rsidR="002C0AEE" w:rsidRDefault="002C0AEE" w:rsidP="008951E9">
      <w:pPr>
        <w:pStyle w:val="footnote"/>
        <w:rPr>
          <w:b/>
        </w:rPr>
      </w:pPr>
      <w:r>
        <w:rPr>
          <w:rStyle w:val="FootnoteReference"/>
          <w:rFonts w:eastAsiaTheme="majorEastAsia"/>
        </w:rPr>
        <w:footnoteRef/>
      </w:r>
      <w:r>
        <w:t xml:space="preserve"> Đoàn Trường đã triển khai rộng rãi đến</w:t>
      </w:r>
      <w:r>
        <w:rPr>
          <w:b/>
        </w:rPr>
        <w:t xml:space="preserve"> 7.481 ĐVTN</w:t>
      </w:r>
      <w:r>
        <w:t xml:space="preserve"> ngay từ đầu năm học thông qua chương trình sinh hoạt công dân đầu năm, cùng với đó là ban hành các văn bản hướng dẫn, tổ chức tập huấn, quán triệt các đơn vị trực thuộc, chi Đoàn xây dựng những phần việc, công trình cụ thể gắn với phương châm </w:t>
      </w:r>
      <w:r>
        <w:rPr>
          <w:b/>
        </w:rPr>
        <w:t xml:space="preserve">“Tuổi trẻ Kinh tế - Luật: Bản lĩnh – Tiên phong – Kết nối – Đột phá”. </w:t>
      </w:r>
    </w:p>
  </w:footnote>
  <w:footnote w:id="9">
    <w:p w14:paraId="3A9D34D0" w14:textId="0CB78534" w:rsidR="002C0AEE" w:rsidRDefault="002C0AEE" w:rsidP="008951E9">
      <w:pPr>
        <w:pStyle w:val="footnote"/>
        <w:rPr>
          <w:color w:val="0000FF"/>
        </w:rPr>
      </w:pPr>
      <w:r>
        <w:rPr>
          <w:rStyle w:val="FootnoteReference"/>
          <w:rFonts w:eastAsiaTheme="majorEastAsia"/>
        </w:rPr>
        <w:footnoteRef/>
      </w:r>
      <w:r>
        <w:t xml:space="preserve"> Tăng cường hệ thống tuyên truyền trực quan sinh động với </w:t>
      </w:r>
      <w:r>
        <w:rPr>
          <w:b/>
        </w:rPr>
        <w:t>12</w:t>
      </w:r>
      <w:r>
        <w:t xml:space="preserve"> màn hình tivi được trang bị tại khu vực các thang máy, sảnh chính, hội trường và các tầng học tại toà nhà chính của Trường, đặc biệt thông qua 3 màn hình LED được Trường hỗ trợ lắp đặt tại Hội trường và sảnh chính giúp công tác tuyên truyền được kịp thời và trực quan đến đoàn viên thanh niên, bên cạnh việc tiếp tục sử dụng hiệu quả Website Đoàn – Hội: </w:t>
      </w:r>
      <w:r>
        <w:rPr>
          <w:b/>
        </w:rPr>
        <w:t>www.youth.uel.edu.vn</w:t>
      </w:r>
      <w:r>
        <w:t xml:space="preserve">, thường xuyên cập nhật tin tức và bài viết lên Fanpage Tuổi trẻ Kinh tế - Luật (hiện hơn </w:t>
      </w:r>
      <w:r>
        <w:rPr>
          <w:b/>
        </w:rPr>
        <w:t>15.000</w:t>
      </w:r>
      <w:r>
        <w:t xml:space="preserve"> lượt theo dõi) và các trang facebook của các cơ sở, tuyên truyền theo chủ đề sự kiện.</w:t>
      </w:r>
    </w:p>
  </w:footnote>
  <w:footnote w:id="10">
    <w:p w14:paraId="3BFFE1FC" w14:textId="31CFBAB9" w:rsidR="002C0AEE" w:rsidRDefault="002C0AEE" w:rsidP="008951E9">
      <w:pPr>
        <w:pStyle w:val="footnote"/>
      </w:pPr>
      <w:r>
        <w:rPr>
          <w:rStyle w:val="FootnoteReference"/>
          <w:rFonts w:eastAsiaTheme="majorEastAsia"/>
        </w:rPr>
        <w:footnoteRef/>
      </w:r>
      <w:r>
        <w:t xml:space="preserve"> </w:t>
      </w:r>
      <w:r w:rsidRPr="00CD6EA3">
        <w:rPr>
          <w:color w:val="000000" w:themeColor="text1"/>
        </w:rPr>
        <w:t>Trong năm học 20</w:t>
      </w:r>
      <w:r w:rsidRPr="00CD6EA3">
        <w:rPr>
          <w:color w:val="000000" w:themeColor="text1"/>
          <w:lang w:val="vi-VN"/>
        </w:rPr>
        <w:t>20</w:t>
      </w:r>
      <w:r w:rsidRPr="00CD6EA3">
        <w:rPr>
          <w:color w:val="000000" w:themeColor="text1"/>
        </w:rPr>
        <w:t xml:space="preserve"> – 202</w:t>
      </w:r>
      <w:r w:rsidRPr="00CD6EA3">
        <w:rPr>
          <w:color w:val="000000" w:themeColor="text1"/>
          <w:lang w:val="vi-VN"/>
        </w:rPr>
        <w:t>1</w:t>
      </w:r>
      <w:r w:rsidRPr="00CD6EA3">
        <w:rPr>
          <w:color w:val="000000" w:themeColor="text1"/>
        </w:rPr>
        <w:t xml:space="preserve"> </w:t>
      </w:r>
      <w:r w:rsidR="002D427E">
        <w:rPr>
          <w:color w:val="auto"/>
        </w:rPr>
        <w:t>t</w:t>
      </w:r>
      <w:r>
        <w:rPr>
          <w:color w:val="auto"/>
        </w:rPr>
        <w:t xml:space="preserve">hực hiện tuyên dương </w:t>
      </w:r>
      <w:r>
        <w:rPr>
          <w:b/>
          <w:color w:val="auto"/>
        </w:rPr>
        <w:t>131</w:t>
      </w:r>
      <w:r>
        <w:rPr>
          <w:color w:val="auto"/>
        </w:rPr>
        <w:t xml:space="preserve"> gương </w:t>
      </w:r>
      <w:r>
        <w:rPr>
          <w:b/>
          <w:color w:val="auto"/>
        </w:rPr>
        <w:t>Thanh niên Kinh tế - Luật làm theo lời Bác 202</w:t>
      </w:r>
      <w:r>
        <w:rPr>
          <w:b/>
          <w:color w:val="auto"/>
          <w:lang w:val="vi-VN"/>
        </w:rPr>
        <w:t>1</w:t>
      </w:r>
      <w:r>
        <w:rPr>
          <w:color w:val="auto"/>
        </w:rPr>
        <w:t xml:space="preserve"> (trong đó có </w:t>
      </w:r>
      <w:r>
        <w:rPr>
          <w:b/>
          <w:color w:val="auto"/>
        </w:rPr>
        <w:t xml:space="preserve">10 </w:t>
      </w:r>
      <w:r>
        <w:rPr>
          <w:color w:val="auto"/>
        </w:rPr>
        <w:t xml:space="preserve">Gương điển hình) nhân kỷ niệm 131 năm Ngày sinh Chủ tịch Hồ Chí Minh (19/05/1890 - 19/05/2021). </w:t>
      </w:r>
    </w:p>
  </w:footnote>
  <w:footnote w:id="11">
    <w:p w14:paraId="628D52E4" w14:textId="77777777" w:rsidR="002C0AEE" w:rsidRDefault="002C0AEE" w:rsidP="008951E9">
      <w:pPr>
        <w:pStyle w:val="footnote"/>
      </w:pPr>
      <w:r>
        <w:rPr>
          <w:rStyle w:val="FootnoteReference"/>
          <w:rFonts w:eastAsiaTheme="majorEastAsia"/>
        </w:rPr>
        <w:footnoteRef/>
      </w:r>
      <w:r>
        <w:t xml:space="preserve"> Các bản tin, trang cộng đồng được tuyên truyền: Thực hiện thường xuyên trên website Đoàn – Hội trường, hệ thống các mạng xã hội: “Tuổi trẻ Kinh tế - Luật”, “Hội Sinh viên trường Đại học Kinh tế - Luật”, “Trường Đại học Kinh tế - Luật”, “Tuổi trẻ Kinh tế - Luật – Những câu chuyện đẹp”, kênh youtube “YouthUEL official” và các trang cộng đồng của các Đoàn cơ sở; các bản tin, hệ thống màn hình tivi, hệ thống triển lãm hình ảnh. </w:t>
      </w:r>
    </w:p>
  </w:footnote>
  <w:footnote w:id="12">
    <w:p w14:paraId="2385562C" w14:textId="77777777" w:rsidR="002C0AEE" w:rsidRPr="0084674C" w:rsidRDefault="002C0AEE" w:rsidP="00EC3800">
      <w:pPr>
        <w:pStyle w:val="footnote"/>
        <w:rPr>
          <w:color w:val="000000" w:themeColor="text1"/>
        </w:rPr>
      </w:pPr>
      <w:r w:rsidRPr="0084674C">
        <w:rPr>
          <w:rStyle w:val="FootnoteReference"/>
          <w:rFonts w:eastAsiaTheme="majorEastAsia"/>
          <w:color w:val="000000" w:themeColor="text1"/>
        </w:rPr>
        <w:footnoteRef/>
      </w:r>
      <w:r w:rsidRPr="0084674C">
        <w:rPr>
          <w:color w:val="000000" w:themeColor="text1"/>
        </w:rPr>
        <w:t xml:space="preserve"> Tổ chức học tập </w:t>
      </w:r>
      <w:r w:rsidRPr="0084674C">
        <w:rPr>
          <w:b/>
          <w:color w:val="000000" w:themeColor="text1"/>
        </w:rPr>
        <w:t>02</w:t>
      </w:r>
      <w:r w:rsidRPr="0084674C">
        <w:rPr>
          <w:color w:val="000000" w:themeColor="text1"/>
        </w:rPr>
        <w:t xml:space="preserve"> chuyên đề: “</w:t>
      </w:r>
      <w:r>
        <w:rPr>
          <w:color w:val="000000" w:themeColor="text1"/>
        </w:rPr>
        <w:t>Học tập và làm theo tư tưởng đạo đức, phong cách Hồ Chí Minh gắn với tu dưỡng đạo đức suốt đời</w:t>
      </w:r>
      <w:r w:rsidRPr="0084674C">
        <w:rPr>
          <w:color w:val="000000" w:themeColor="text1"/>
        </w:rPr>
        <w:t>" và “</w:t>
      </w:r>
      <w:r>
        <w:rPr>
          <w:color w:val="000000" w:themeColor="text1"/>
        </w:rPr>
        <w:t>Học tập và làm theo tư tưởng đạo đức, phong cách Hồ Chí Minh gắn với xây dựng tổ chức Đoàn vững mạnh; mở rộng mặt trận đoàn kết, tập hợp thanh niên</w:t>
      </w:r>
      <w:r w:rsidRPr="0084674C">
        <w:rPr>
          <w:color w:val="000000" w:themeColor="text1"/>
        </w:rPr>
        <w:t>” với</w:t>
      </w:r>
      <w:r w:rsidRPr="00DA79CD">
        <w:rPr>
          <w:b/>
          <w:color w:val="000000" w:themeColor="text1"/>
        </w:rPr>
        <w:t xml:space="preserve"> </w:t>
      </w:r>
      <w:r>
        <w:rPr>
          <w:b/>
          <w:color w:val="000000" w:themeColor="text1"/>
        </w:rPr>
        <w:t>7.481</w:t>
      </w:r>
      <w:r>
        <w:rPr>
          <w:color w:val="000000" w:themeColor="text1"/>
        </w:rPr>
        <w:t xml:space="preserve"> </w:t>
      </w:r>
      <w:r w:rsidRPr="0084674C">
        <w:rPr>
          <w:color w:val="000000" w:themeColor="text1"/>
        </w:rPr>
        <w:t xml:space="preserve">đoàn viên, thanh niên tham gia học tập và </w:t>
      </w:r>
      <w:r>
        <w:rPr>
          <w:b/>
          <w:color w:val="000000" w:themeColor="text1"/>
        </w:rPr>
        <w:t>606</w:t>
      </w:r>
      <w:r w:rsidRPr="0084674C">
        <w:rPr>
          <w:color w:val="000000" w:themeColor="text1"/>
        </w:rPr>
        <w:t xml:space="preserve"> </w:t>
      </w:r>
      <w:r>
        <w:rPr>
          <w:color w:val="000000" w:themeColor="text1"/>
        </w:rPr>
        <w:t>cán bộ Đoàn được học tập.</w:t>
      </w:r>
    </w:p>
  </w:footnote>
  <w:footnote w:id="13">
    <w:p w14:paraId="4D47A1BD" w14:textId="77777777" w:rsidR="002C0AEE" w:rsidRPr="00B467A2" w:rsidRDefault="002C0AEE" w:rsidP="00EC3800">
      <w:pPr>
        <w:pStyle w:val="footnote"/>
        <w:rPr>
          <w:color w:val="000000" w:themeColor="text1"/>
          <w:vertAlign w:val="superscript"/>
        </w:rPr>
      </w:pPr>
      <w:bookmarkStart w:id="2" w:name="_GoBack"/>
      <w:r w:rsidRPr="00B467A2">
        <w:rPr>
          <w:rStyle w:val="FootnoteReference"/>
          <w:rFonts w:eastAsiaTheme="majorEastAsia"/>
          <w:color w:val="000000" w:themeColor="text1"/>
        </w:rPr>
        <w:footnoteRef/>
      </w:r>
      <w:r w:rsidRPr="00B467A2">
        <w:rPr>
          <w:color w:val="000000" w:themeColor="text1"/>
        </w:rPr>
        <w:t xml:space="preserve"> Huy động lực lượng tham gia các chương trình, hội nghị học tập chuyên đề do Đoàn cấp trên tổ chức: Tham gia cuộc thi học tập và làm theo tư tưởng, đạo đức, phong cách Hồ Chí Minh: “Đảng và Bác Hồ trong trái tim tôi”; Chương trình tiếp sóng trực tiếp “Hội nghị trực tuyến học tập chuyên đề về tư tưởng, đạo đức, phong cách Hồ Chí Minh 2020” với hơn </w:t>
      </w:r>
      <w:r w:rsidRPr="00B467A2">
        <w:rPr>
          <w:b/>
          <w:color w:val="000000" w:themeColor="text1"/>
        </w:rPr>
        <w:t>700</w:t>
      </w:r>
      <w:r w:rsidRPr="00B467A2">
        <w:rPr>
          <w:color w:val="000000" w:themeColor="text1"/>
        </w:rPr>
        <w:t xml:space="preserve"> lượt xem trên Fanpage, Ngày hội "Người cộng sản trẻ" ĐHQG-HCM năm 2020 và sinh hoạt chuyên đề "Tuổi trẻ ĐHQG-HCM học tập và làm theo tư tưởng, đạo đức, phong cách Hồ Chí Minh”; Tham gia Hội nghị báo cáo chuyên đề "Người là niềm tin tất thắng" do Đảng ủy ĐHQG-HCM tổ chức.</w:t>
      </w:r>
    </w:p>
    <w:bookmarkEnd w:id="2"/>
  </w:footnote>
  <w:footnote w:id="14">
    <w:p w14:paraId="07D6A1AE" w14:textId="7D76F1A8" w:rsidR="009F32CE" w:rsidRDefault="009F32CE" w:rsidP="007C41F3">
      <w:pPr>
        <w:pStyle w:val="FootnoteText"/>
        <w:jc w:val="both"/>
      </w:pPr>
      <w:r>
        <w:rPr>
          <w:rStyle w:val="FootnoteReference"/>
        </w:rPr>
        <w:footnoteRef/>
      </w:r>
      <w:r>
        <w:t xml:space="preserve"> </w:t>
      </w:r>
      <w:r w:rsidR="00CB787A">
        <w:t xml:space="preserve">Tổ chức 02 buổi góp ý văn kiện đại hội Đảng các cấp cho cán bộ Đoàn – Hội chủ chốt và đoàn viên ưu tú các chi đoàn. Qua </w:t>
      </w:r>
      <w:r w:rsidR="008D4EE6">
        <w:t>đó đã thu đượ</w:t>
      </w:r>
      <w:r w:rsidR="00480073">
        <w:t>c 30 lượt ý kiến góp ý văn kiện.</w:t>
      </w:r>
      <w:r w:rsidR="00CB787A">
        <w:t xml:space="preserve"> </w:t>
      </w:r>
      <w:r>
        <w:t>Tổ chức 02 buổi tiếp sóng lễ khai mạc và bế mạc đại hội Đảng bộ thành phố lần thứ XI cho hơn 200 cán bộ Đoàn – Hội và đảng viên các chi bộ tham gia.</w:t>
      </w:r>
      <w:r w:rsidR="002C2750">
        <w:t xml:space="preserve"> </w:t>
      </w:r>
      <w:r w:rsidR="002C2750" w:rsidRPr="00033F41">
        <w:rPr>
          <w:color w:val="000000" w:themeColor="text1"/>
        </w:rPr>
        <w:t xml:space="preserve">Tích cực hưởng ứng đợt hoạt động cao điểm </w:t>
      </w:r>
      <w:r w:rsidR="002C2750" w:rsidRPr="001915E1">
        <w:rPr>
          <w:b/>
          <w:color w:val="000000" w:themeColor="text1"/>
        </w:rPr>
        <w:t>200 ngày chào mừng Đại hội Đảng các cấp</w:t>
      </w:r>
      <w:r w:rsidR="002C2750" w:rsidRPr="00033F41">
        <w:rPr>
          <w:color w:val="000000" w:themeColor="text1"/>
        </w:rPr>
        <w:t>. Tuyên truyền infographic về nghị quyết đại hội thông qua các trang mạng xã hội.</w:t>
      </w:r>
    </w:p>
  </w:footnote>
  <w:footnote w:id="15">
    <w:p w14:paraId="661DE84F" w14:textId="22A39020" w:rsidR="00045B8A" w:rsidRDefault="00045B8A" w:rsidP="0062231A">
      <w:pPr>
        <w:pStyle w:val="FootnoteText"/>
        <w:jc w:val="both"/>
      </w:pPr>
      <w:r>
        <w:rPr>
          <w:rStyle w:val="FootnoteReference"/>
        </w:rPr>
        <w:footnoteRef/>
      </w:r>
      <w:r>
        <w:t xml:space="preserve"> </w:t>
      </w:r>
      <w:r w:rsidR="007C41F3">
        <w:rPr>
          <w:lang w:val="vi-VN"/>
        </w:rPr>
        <w:t xml:space="preserve">Tổ chức thực hiện </w:t>
      </w:r>
      <w:r w:rsidR="007C41F3">
        <w:rPr>
          <w:b/>
          <w:lang w:val="vi-VN"/>
        </w:rPr>
        <w:t>Hội nghị quán triệt Nghị quyết Đại hội Đảng bộ các cấp và Nghị quyết Đại hội Hội Sinh viên Việt Nam Thành phố Hồ Chí Minh nhiệm kỳ VI</w:t>
      </w:r>
      <w:r w:rsidR="007C41F3">
        <w:t xml:space="preserve"> cho </w:t>
      </w:r>
      <w:r w:rsidR="007C41F3">
        <w:rPr>
          <w:b/>
        </w:rPr>
        <w:t xml:space="preserve">606 </w:t>
      </w:r>
      <w:r w:rsidR="007C41F3" w:rsidRPr="00E93BE3">
        <w:t xml:space="preserve">cán </w:t>
      </w:r>
      <w:r w:rsidR="007C41F3">
        <w:t xml:space="preserve">bộ các cấp, tổ chức </w:t>
      </w:r>
      <w:r w:rsidR="007C41F3" w:rsidRPr="00512C15">
        <w:rPr>
          <w:b/>
        </w:rPr>
        <w:t xml:space="preserve">Hội nghị triển khai các nội dung trọng </w:t>
      </w:r>
      <w:r w:rsidR="007C41F3">
        <w:rPr>
          <w:b/>
        </w:rPr>
        <w:t xml:space="preserve">tâm </w:t>
      </w:r>
      <w:r w:rsidR="007C41F3" w:rsidRPr="00512C15">
        <w:rPr>
          <w:b/>
        </w:rPr>
        <w:t>của Đại hội lần thứ XIII</w:t>
      </w:r>
      <w:r w:rsidR="007C41F3">
        <w:t xml:space="preserve"> </w:t>
      </w:r>
      <w:r w:rsidR="007C41F3" w:rsidRPr="00512C15">
        <w:rPr>
          <w:b/>
        </w:rPr>
        <w:t>của Đảng</w:t>
      </w:r>
      <w:r w:rsidR="007C41F3">
        <w:t xml:space="preserve"> cho hơn </w:t>
      </w:r>
      <w:r w:rsidR="007C41F3" w:rsidRPr="00512C15">
        <w:rPr>
          <w:b/>
        </w:rPr>
        <w:t>500</w:t>
      </w:r>
      <w:r w:rsidR="007C41F3">
        <w:t xml:space="preserve"> sinh viên và đảng viên tham dự. Triển khai cho hơn </w:t>
      </w:r>
      <w:r w:rsidR="007C41F3" w:rsidRPr="00512C15">
        <w:rPr>
          <w:b/>
        </w:rPr>
        <w:t>70</w:t>
      </w:r>
      <w:r w:rsidR="007C41F3">
        <w:t xml:space="preserve"> cán bộ Đoàn – Hội chủ chốt tham gia học tập chuyên đề “Góc nhìn của tuổi trẻ thành phố với nghị quyết đại hội Đảng và Nghị quyết Đại hội đại biểu Hội Sinh viên Việt Nam” của Ban Cán sự Đoàn ĐHQG-HCM.</w:t>
      </w:r>
      <w:r w:rsidR="0022518A">
        <w:t xml:space="preserve"> </w:t>
      </w:r>
    </w:p>
  </w:footnote>
  <w:footnote w:id="16">
    <w:p w14:paraId="6CF0AAE4" w14:textId="551AB1B1" w:rsidR="007C1E99" w:rsidRDefault="007C1E99" w:rsidP="007C1E99">
      <w:pPr>
        <w:pStyle w:val="FootnoteText"/>
        <w:jc w:val="both"/>
      </w:pPr>
      <w:r>
        <w:rPr>
          <w:rStyle w:val="FootnoteReference"/>
        </w:rPr>
        <w:footnoteRef/>
      </w:r>
      <w:r>
        <w:t xml:space="preserve"> </w:t>
      </w:r>
      <w:r>
        <w:t>T</w:t>
      </w:r>
      <w:r w:rsidRPr="00033F41">
        <w:t xml:space="preserve">riển khai </w:t>
      </w:r>
      <w:r>
        <w:t xml:space="preserve">quán triệt nghị quyết đảng </w:t>
      </w:r>
      <w:r w:rsidRPr="00033F41">
        <w:t>trong tuần sinh hoạt công dân đầu khóa, đầu năm; lồng ghép các nội dung tuyên truyền, học tập thông qua sinh hoạt Chi đoàn, sinh hoạt chủ điểm; tuyên truyền, triển khai thông qua hệ thống các kênh online (mạng xã hội, email), hệ thống standee, triển lãm hình ảnh, hệ thống màn hình tivi của trường; kết hợp lồng ghép các nội dung Nghị quyết thông các các chương trình. Thường xuyên đăng tải, thiết kế các sản phẩm tuyên truyền trực quan sinh động về chính sách pháp luật thay đổi qua mạng xã hội để kịp thời cập nhật các kiến thức, thông qua đó cũng xây dựng hiệu quả kênh tuyên truyền và trở thành nguồn tin được kiểm chứng, đáng tin cậy trong hệ thống truyền thông của đơn vị.</w:t>
      </w:r>
      <w:r>
        <w:t xml:space="preserve"> Tổ chức hội nghị quán triệt Luật thanh niên và Luật b</w:t>
      </w:r>
      <w:r w:rsidR="000E69E9">
        <w:t>ầ</w:t>
      </w:r>
      <w:r>
        <w:t>u cử</w:t>
      </w:r>
      <w:r w:rsidR="00270D65">
        <w:t xml:space="preserve"> cho hơn 250 cán bộ Đoàn – Hội chủ chốt qua hệ thống dạy học trực tuyến. Thực hiện 05 bộ infographic tuyên truyền bầu cử trong rộng khắp sinh viên. Tuyên truyền cho đoàn viên, thanh niên tham gia</w:t>
      </w:r>
      <w:r w:rsidR="001177D2">
        <w:t xml:space="preserve"> Hội thi “Tôi cử tri trẻ” do Thành Đoàn tổ chức với hơn 2000 lượt sinh viên tham gia. </w:t>
      </w:r>
      <w:r w:rsidR="0094454D">
        <w:t>Tổ chức “Ngày hội cử tri trẻ trực tuyến” cho hơn 2000 sinh viên tham gia. Bên cạnh đó, c</w:t>
      </w:r>
      <w:r w:rsidR="001177D2">
        <w:t xml:space="preserve">ác hình thức tuyên truyền đợt sinh hoạt chính trị được cơ sở Đoàn </w:t>
      </w:r>
      <w:r w:rsidR="006656AD">
        <w:t>triển khai lan tỏa đến đoàn viên thanh niên qua hệ thống truyền thông trực tuyến rộng khắp.</w:t>
      </w:r>
    </w:p>
  </w:footnote>
  <w:footnote w:id="17">
    <w:p w14:paraId="6E5720E8" w14:textId="77777777" w:rsidR="00B5029B" w:rsidRDefault="00B5029B" w:rsidP="00B5029B">
      <w:pPr>
        <w:pStyle w:val="FootnoteText"/>
      </w:pPr>
      <w:r>
        <w:rPr>
          <w:rStyle w:val="FootnoteReference"/>
        </w:rPr>
        <w:footnoteRef/>
      </w:r>
      <w:r>
        <w:t xml:space="preserve"> Buổi đối thoại có sự tham gia của </w:t>
      </w:r>
      <w:r w:rsidRPr="00B57AF0">
        <w:rPr>
          <w:b/>
        </w:rPr>
        <w:t xml:space="preserve">400 </w:t>
      </w:r>
      <w:r>
        <w:t xml:space="preserve">sinh viên chính quy với hơn </w:t>
      </w:r>
      <w:r w:rsidRPr="00B57AF0">
        <w:rPr>
          <w:b/>
        </w:rPr>
        <w:t>50</w:t>
      </w:r>
      <w:r>
        <w:t xml:space="preserve"> lượt ý kiến được giải đáp. Bên cạnh đó, phối hợp với phòng CTSV tổ chức chuyên đề “Tự chủ đại học – Hiểu sao cho đúng” để lồng ghép vào nội dung đối thoại.</w:t>
      </w:r>
    </w:p>
  </w:footnote>
  <w:footnote w:id="18">
    <w:p w14:paraId="07B5A566" w14:textId="77777777" w:rsidR="00045B8A" w:rsidRDefault="00045B8A" w:rsidP="00045B8A">
      <w:pPr>
        <w:pStyle w:val="FootnoteText"/>
        <w:jc w:val="both"/>
        <w:rPr>
          <w:lang w:val="vi-VN"/>
        </w:rPr>
      </w:pPr>
      <w:r>
        <w:rPr>
          <w:rStyle w:val="FootnoteReference"/>
        </w:rPr>
        <w:footnoteRef/>
      </w:r>
      <w:r>
        <w:rPr>
          <w:lang w:val="vi-VN"/>
        </w:rPr>
        <w:t xml:space="preserve"> Thực hiện giao ban tập huấn 1 lần /1 tháng công tác nắm bắt tình hình dư luận thông qua các công cụ và phương tiện truyền thông cho nhóm nắm bắt dư luận của Ban Tuyên giáo Đoàn trường và thực hiện rà soát dư luận sinh viên thường xuyên, liên tục thông qua hệ thống đội sinh viên xung kích, cán bộ Đoàn – Hội tại cơ sở phụ trách công tác tuyên giáo.</w:t>
      </w:r>
    </w:p>
  </w:footnote>
  <w:footnote w:id="19">
    <w:p w14:paraId="2CC6B4B1" w14:textId="747ED7EB" w:rsidR="002C0AEE" w:rsidRDefault="002C0AEE" w:rsidP="00F86F72">
      <w:pPr>
        <w:pStyle w:val="FootnoteText"/>
        <w:jc w:val="both"/>
      </w:pPr>
      <w:r>
        <w:rPr>
          <w:rStyle w:val="FootnoteReference"/>
        </w:rPr>
        <w:footnoteRef/>
      </w:r>
      <w:r>
        <w:t xml:space="preserve"> Đoàn Trường ĐH Kinh tế - Luật có 02 đội tham gia vào vòng Bán kết 1 của Hội thi và tiếp tục thi đấu trong thời gian sắp tới.</w:t>
      </w:r>
    </w:p>
  </w:footnote>
  <w:footnote w:id="20">
    <w:p w14:paraId="3D39AB74" w14:textId="33D66FC4" w:rsidR="003027D1" w:rsidRPr="0043177F" w:rsidRDefault="003027D1" w:rsidP="003027D1">
      <w:pPr>
        <w:pStyle w:val="FootnoteText"/>
        <w:jc w:val="both"/>
      </w:pPr>
      <w:r>
        <w:rPr>
          <w:rStyle w:val="FootnoteReference"/>
        </w:rPr>
        <w:footnoteRef/>
      </w:r>
      <w:r>
        <w:rPr>
          <w:lang w:val="vi-VN"/>
        </w:rPr>
        <w:t xml:space="preserve"> CLB Lý luận trẻ Trường ĐH Kinh tế - Luật với tổng số thành viên: </w:t>
      </w:r>
      <w:r>
        <w:rPr>
          <w:b/>
          <w:lang w:val="vi-VN"/>
        </w:rPr>
        <w:t>35</w:t>
      </w:r>
      <w:r>
        <w:rPr>
          <w:lang w:val="vi-VN"/>
        </w:rPr>
        <w:t xml:space="preserve"> thành viên; mô hình hoạt động: (1) kết hợp sinh hoạt định kỳ 1 tháng/lần lồng ghép với nội dung sinh hoạt chuyên đề về kỹ năng phản biện xã hội; chuyên đề bồi dưỡng, nâng cao trình độ lý luận từ đó trao đồi bản lĩnh chính trị cho lực lượng nòng cốt. (2) Đội ngũ Ban Điều hành Câu lạc bộ là những thành viên cốt cán, chính trị nòng cốt trong việc nắm bắt và định hướng dư luận cũng như kịp thời thông tin liên hệ với Ban Thường vụ Đoàn Trường, Ban Thư ký Hội Sinh viên Trường cùng nắm bắt và xử lý, định hướng dư luận. (3) thường xuyên cử cán bộ, thành viên tham gia các hoạt động, báo cáo thời sự do Đoàn Trường, Đảng ủy Trường tổ chức, là thành viên thường trực trong các hội thi Olympic các môn khoa học Mác – Lênin &amp; tư tưởng Hồ Chí Minh. </w:t>
      </w:r>
      <w:r w:rsidR="0043177F">
        <w:t>CLB Lý luận trẻ tham gia tổ chức chương trình Hành trình lý luận trong 07 trường Đại học trên địa bàn Thành phố Hồ Chí Minh.</w:t>
      </w:r>
    </w:p>
  </w:footnote>
  <w:footnote w:id="21">
    <w:p w14:paraId="2B063169" w14:textId="45B68F33" w:rsidR="003027D1" w:rsidRDefault="003027D1">
      <w:pPr>
        <w:pStyle w:val="FootnoteText"/>
      </w:pPr>
      <w:r>
        <w:rPr>
          <w:rStyle w:val="FootnoteReference"/>
        </w:rPr>
        <w:footnoteRef/>
      </w:r>
      <w:r>
        <w:t xml:space="preserve"> Thành lập đội phản ứng nhanh gồm 18 thành viên là Thường trực Đoàn chủ chốt tại các đơn vị nhằm thông tin kịp thời và có những định hướng dư luận trong sinh viên. Cử các đồng chí Thường trực Đoàn Trường, BTV Đoàn Trường tham gia các tổ dư luận xã hội do Ban Cán sự Đoàn, Thành Đoàn thành lập.</w:t>
      </w:r>
      <w:r w:rsidR="00C45EFD">
        <w:t xml:space="preserve"> Tận dụng đội ngũ báo cáo viên tại chỗ là những đồng chí Thường trực Đoàn, các Thầy/ cô chuyên ngành kinh tế chính trị tham gia đội báo cáo viên, tuyên truyền viên trong các buổi báo cáo chuyên đề chính trị tại đơn vị và các đơn vị bạn.</w:t>
      </w:r>
    </w:p>
  </w:footnote>
  <w:footnote w:id="22">
    <w:p w14:paraId="01DEBD7B" w14:textId="77777777" w:rsidR="002C0AEE" w:rsidRDefault="002C0AEE" w:rsidP="00F86F72">
      <w:pPr>
        <w:pStyle w:val="FootnoteText"/>
        <w:jc w:val="both"/>
        <w:rPr>
          <w:lang w:val="vi-VN"/>
        </w:rPr>
      </w:pPr>
      <w:r>
        <w:rPr>
          <w:rStyle w:val="FootnoteReference"/>
        </w:rPr>
        <w:footnoteRef/>
      </w:r>
      <w:r>
        <w:rPr>
          <w:lang w:val="vi-VN"/>
        </w:rPr>
        <w:t xml:space="preserve"> Đội hỗ trợ sinh viên nội trú Ký túc xá gồm </w:t>
      </w:r>
      <w:r>
        <w:rPr>
          <w:b/>
          <w:lang w:val="vi-VN"/>
        </w:rPr>
        <w:t>50</w:t>
      </w:r>
      <w:r>
        <w:rPr>
          <w:lang w:val="vi-VN"/>
        </w:rPr>
        <w:t xml:space="preserve"> thành viên hiện đang sinh hoạt thành </w:t>
      </w:r>
      <w:r>
        <w:rPr>
          <w:b/>
          <w:lang w:val="vi-VN"/>
        </w:rPr>
        <w:t>06</w:t>
      </w:r>
      <w:r>
        <w:rPr>
          <w:lang w:val="vi-VN"/>
        </w:rPr>
        <w:t xml:space="preserve"> tổ đội nhóm tại Ký túc xá khu B – nơi gần </w:t>
      </w:r>
      <w:r>
        <w:rPr>
          <w:b/>
          <w:lang w:val="vi-VN"/>
        </w:rPr>
        <w:t>3.500</w:t>
      </w:r>
      <w:r>
        <w:rPr>
          <w:lang w:val="vi-VN"/>
        </w:rPr>
        <w:t xml:space="preserve"> sinh viên Trường cư trú nắm bắt tình hình dư luận sinh viên nội trú KTX nhằm kịp thời đấu tranh phản bác đối với các thông tin sai lệch, xuyên tạc, kích động, đặc biệt là trên mạng cộng đồng KTX Khu B.</w:t>
      </w:r>
    </w:p>
  </w:footnote>
  <w:footnote w:id="23">
    <w:p w14:paraId="50E77D56" w14:textId="50A0DD1E" w:rsidR="002C0AEE" w:rsidRPr="005F7D85" w:rsidRDefault="002C0AEE" w:rsidP="004D61E9">
      <w:pPr>
        <w:pStyle w:val="FootnoteText"/>
        <w:jc w:val="both"/>
      </w:pPr>
      <w:r w:rsidRPr="00723D8B">
        <w:rPr>
          <w:rStyle w:val="FootnoteReference"/>
        </w:rPr>
        <w:footnoteRef/>
      </w:r>
      <w:r w:rsidRPr="00723D8B">
        <w:rPr>
          <w:rStyle w:val="FootnoteReference"/>
        </w:rPr>
        <w:t xml:space="preserve"> </w:t>
      </w:r>
      <w:r w:rsidRPr="004D61E9">
        <w:rPr>
          <w:lang w:val="vi-VN"/>
        </w:rPr>
        <w:t xml:space="preserve">Ngày hội thu hút sự tham gia của hơn </w:t>
      </w:r>
      <w:r w:rsidRPr="00317045">
        <w:rPr>
          <w:b/>
          <w:lang w:val="vi-VN"/>
        </w:rPr>
        <w:t>2.500</w:t>
      </w:r>
      <w:r w:rsidRPr="004D61E9">
        <w:rPr>
          <w:lang w:val="vi-VN"/>
        </w:rPr>
        <w:t xml:space="preserve"> đoàn viên, thanh niên, sinh viên, giới thiệu về các nội dung pháp luật qua chuỗi gian hàng về lịch sử hình thành Hiến pháp nước CHXHCN Việt Nam, Luật tổ chức Quốc hội, Luật giao thông đường bộ, Luật biển Việt Nam; Công ước Liên Hiệp Quốc về Luật biển (UNCLOS) 1982, Luật Giáo dục và Luật Giáo dục Đại học; Luật sở hữu trí tuệ, Luật Thanh niên – bộ luật với những quy định, quyền và nghĩa vụ liên quan trực tiếp đế</w:t>
      </w:r>
      <w:r>
        <w:rPr>
          <w:lang w:val="vi-VN"/>
        </w:rPr>
        <w:t>n đoàn viên, thanh niên</w:t>
      </w:r>
      <w:r w:rsidRPr="004D61E9">
        <w:rPr>
          <w:lang w:val="vi-VN"/>
        </w:rPr>
        <w:t>, Luật trẻ em và tập huấn võ tự vệ, báo cáo chuyên đề </w:t>
      </w:r>
      <w:r w:rsidRPr="004D61E9">
        <w:rPr>
          <w:i/>
          <w:iCs/>
          <w:lang w:val="vi-VN"/>
        </w:rPr>
        <w:t>“Phòng chống chiếm đoạt tài sản công nghệ</w:t>
      </w:r>
      <w:r>
        <w:rPr>
          <w:i/>
          <w:iCs/>
          <w:lang w:val="vi-VN"/>
        </w:rPr>
        <w:t xml:space="preserve"> cao</w:t>
      </w:r>
      <w:r>
        <w:rPr>
          <w:i/>
          <w:iCs/>
        </w:rPr>
        <w:t xml:space="preserve">” </w:t>
      </w:r>
      <w:r w:rsidRPr="00723D8B">
        <w:rPr>
          <w:iCs/>
        </w:rPr>
        <w:t>và</w:t>
      </w:r>
      <w:r>
        <w:rPr>
          <w:iCs/>
        </w:rPr>
        <w:t xml:space="preserve"> đặc biệt là </w:t>
      </w:r>
      <w:r w:rsidRPr="00723D8B">
        <w:rPr>
          <w:lang w:val="vi-VN"/>
        </w:rPr>
        <w:t>Lễ ký kết kế hoạch phối hợp giữa Đoàn các trường thành viên và các trường nằm trên các địa bàn giáp ranh giữa TP. Hồ Chí Minh và tỉnh Bình Dương với Đoàn Công an TP.Hồ Chí Minh, Đoàn Công an tỉnh Bình Dương về phối hợp trong công tác tuyên truyền pháp luật và tập huấn kỹ năng phòng, chống xâm hại đối với học sinh, sinh viên giai đoạn 2020 – 2022</w:t>
      </w:r>
      <w:r>
        <w:t>.</w:t>
      </w:r>
    </w:p>
  </w:footnote>
  <w:footnote w:id="24">
    <w:p w14:paraId="75E380E7" w14:textId="7A4FA68F" w:rsidR="002C0AEE" w:rsidRDefault="002C0AEE" w:rsidP="002B20D5">
      <w:pPr>
        <w:pStyle w:val="FootnoteText"/>
        <w:jc w:val="both"/>
      </w:pPr>
      <w:r>
        <w:rPr>
          <w:rStyle w:val="FootnoteReference"/>
        </w:rPr>
        <w:footnoteRef/>
      </w:r>
      <w:r>
        <w:t xml:space="preserve"> Các cơ sở Đoàn duy trì và tổ chức hiệu quả các hoạt động giáo dục pháp luật, sân chơi học thuật chuyên ngành luật, sân chơi học thuật kết hợp liên ngành kinh tế và luật, các hoạt động tiêu biểu: Cuộc thi “Khắc dấu tài năng luật”, Chuỗi chương trình Pháp luật và đời sống “Law in life” của Đoàn Khoa Luật Kinh tế, Cuộc thi viết và bình luận pháp luật “Góc khuất đa chiều”, Chương trình “Văn hóa giao thông” của Đoàn Khoa Luật, các cuộc thi trắc nghiệm điểm mới của Luật Thanh niên, Bộ luật Lao động, Luật Doanh nghiệp.</w:t>
      </w:r>
    </w:p>
  </w:footnote>
  <w:footnote w:id="25">
    <w:p w14:paraId="33D504A5" w14:textId="77777777" w:rsidR="002C0AEE" w:rsidRDefault="002C0AEE" w:rsidP="00C877CA">
      <w:pPr>
        <w:pStyle w:val="FootnoteText"/>
      </w:pPr>
      <w:r>
        <w:rPr>
          <w:rStyle w:val="FootnoteReference"/>
        </w:rPr>
        <w:footnoteRef/>
      </w:r>
      <w:r>
        <w:t xml:space="preserve"> Tuyên truyền xuyên suốt trong năm: Hiến pháp, Luật Biên giới quốc gia, Luật Biển, Luật Thanh niên, Luật Bảo vệ môi trường.</w:t>
      </w:r>
    </w:p>
    <w:p w14:paraId="0E2008FC" w14:textId="77777777" w:rsidR="002C0AEE" w:rsidRDefault="002C0AEE" w:rsidP="00C877CA">
      <w:pPr>
        <w:pStyle w:val="FootnoteText"/>
      </w:pPr>
      <w:r>
        <w:t>Quý III/2020: Tuyên truyền Luật Phòng, chống tác hại của rượu, bia 2019 và Nghị định số 100/2019/NĐ-CP, Luật Giao thông đường bộ 2008.</w:t>
      </w:r>
    </w:p>
    <w:p w14:paraId="7E055341" w14:textId="77777777" w:rsidR="002C0AEE" w:rsidRDefault="002C0AEE" w:rsidP="00C877CA">
      <w:pPr>
        <w:pStyle w:val="FootnoteText"/>
      </w:pPr>
      <w:r>
        <w:t>Quý IV/2020: Tuyên truyền “Ngày pháp luật nước CHXHCN Việt Nam”, Luật Giáo dục 2019, Luật Giáo dục Đại học 2018, Luật Hôn nhân và gia đình 2014, Luật Nghĩa vụ quân sự 2015, Luật Phòng, chống ma túy 2000 (sửa đổi, bổ sung 2008).</w:t>
      </w:r>
    </w:p>
    <w:p w14:paraId="2D57EF28" w14:textId="77777777" w:rsidR="002C0AEE" w:rsidRDefault="002C0AEE" w:rsidP="00C877CA">
      <w:pPr>
        <w:pStyle w:val="FootnoteText"/>
      </w:pPr>
      <w:r>
        <w:t>Quý I/2021: Tuyên truyền Luật Nghĩa vụ quân sự 2015, Luật Tiếp cận thông tin 2016, Luật An ninh mạng 2018.</w:t>
      </w:r>
    </w:p>
    <w:p w14:paraId="217EA5D4" w14:textId="77777777" w:rsidR="002C0AEE" w:rsidRDefault="002C0AEE" w:rsidP="00C877CA">
      <w:pPr>
        <w:pStyle w:val="FootnoteText"/>
      </w:pPr>
      <w:r>
        <w:t>Quý II/2021: Luật Trẻ em 2016, Bộ luật Lao động 2019, Luật Bảo hiểm xã hội 2014.</w:t>
      </w:r>
    </w:p>
  </w:footnote>
  <w:footnote w:id="26">
    <w:p w14:paraId="12AC76C2" w14:textId="77777777" w:rsidR="002C0AEE" w:rsidRDefault="002C0AEE" w:rsidP="00C877CA">
      <w:pPr>
        <w:pStyle w:val="FootnoteText"/>
      </w:pPr>
      <w:r>
        <w:rPr>
          <w:rStyle w:val="FootnoteReference"/>
        </w:rPr>
        <w:footnoteRef/>
      </w:r>
      <w:r>
        <w:t xml:space="preserve"> Các phiên tòa giả định, hoạt động giảng dạy pháp luật cộng động, gắn kết công tác giáo dục pháp luật trong các hoạt động của chiến dịch, phong trào tình nguyện.</w:t>
      </w:r>
    </w:p>
  </w:footnote>
  <w:footnote w:id="27">
    <w:p w14:paraId="1C477EA7" w14:textId="77777777" w:rsidR="005319DE" w:rsidRDefault="005319DE" w:rsidP="005319DE">
      <w:pPr>
        <w:pStyle w:val="FootnoteText"/>
        <w:jc w:val="both"/>
        <w:rPr>
          <w:lang w:val="vi-VN"/>
        </w:rPr>
      </w:pPr>
      <w:r>
        <w:rPr>
          <w:rStyle w:val="FootnoteReference"/>
        </w:rPr>
        <w:footnoteRef/>
      </w:r>
      <w:r>
        <w:rPr>
          <w:lang w:val="vi-VN"/>
        </w:rPr>
        <w:t xml:space="preserve"> Khánh thành </w:t>
      </w:r>
      <w:r>
        <w:rPr>
          <w:b/>
          <w:lang w:val="vi-VN"/>
        </w:rPr>
        <w:t>Không gian truyền thống Đoàn thanh niên – Hội sinh viên trường ĐH Kinh tế - Luật</w:t>
      </w:r>
      <w:r>
        <w:rPr>
          <w:lang w:val="vi-VN"/>
        </w:rPr>
        <w:t xml:space="preserve">; Tổ chức </w:t>
      </w:r>
      <w:r>
        <w:rPr>
          <w:b/>
          <w:lang w:val="vi-VN"/>
        </w:rPr>
        <w:t>lớp Đoàn viên</w:t>
      </w:r>
      <w:r>
        <w:rPr>
          <w:lang w:val="vi-VN"/>
        </w:rPr>
        <w:t xml:space="preserve">; chuỗi bài viết, video clip về truyền thống vẻ vang của Đoàn TNCS Hồ Chí Minh; </w:t>
      </w:r>
      <w:r>
        <w:rPr>
          <w:b/>
          <w:lang w:val="vi-VN"/>
        </w:rPr>
        <w:t>Chương trình nghệ thuật</w:t>
      </w:r>
      <w:r>
        <w:rPr>
          <w:lang w:val="vi-VN"/>
        </w:rPr>
        <w:t xml:space="preserve"> chào mừng 90 năm ngày thành lập Đoàn TNCS Hồ Chí Minh.</w:t>
      </w:r>
    </w:p>
  </w:footnote>
  <w:footnote w:id="28">
    <w:p w14:paraId="0B351005" w14:textId="77777777" w:rsidR="002C0AEE" w:rsidRDefault="002C0AEE" w:rsidP="00CD6EA3">
      <w:pPr>
        <w:pStyle w:val="FootnoteText"/>
        <w:jc w:val="both"/>
        <w:rPr>
          <w:lang w:val="vi-VN"/>
        </w:rPr>
      </w:pPr>
      <w:r>
        <w:rPr>
          <w:rStyle w:val="FootnoteReference"/>
        </w:rPr>
        <w:footnoteRef/>
      </w:r>
      <w:r>
        <w:rPr>
          <w:lang w:val="vi-VN"/>
        </w:rPr>
        <w:t xml:space="preserve"> Các hoạt động tuyên truyền bằng pano, hình ảnh, phim tư liệu về Chủ tịch Hồ Chí Minh, hệ thống triển lãm hình ảnh infographic, ấn phẩm truyền thông. Thực hiện các bộ ấn phẩm chào mừng các ngày lễ kỷ niệm lớn: 91 năm Ngày thành lập Đảng Cộng sản Việt Nam, 90 năm Ngày thành lập Đoàn TNCS Hồ Chí Minh, 67 năm chiến thắng Điện Biên Phủ,... Đăng tải hơn </w:t>
      </w:r>
      <w:r>
        <w:rPr>
          <w:b/>
          <w:lang w:val="vi-VN"/>
        </w:rPr>
        <w:t>200</w:t>
      </w:r>
      <w:r>
        <w:rPr>
          <w:lang w:val="vi-VN"/>
        </w:rPr>
        <w:t xml:space="preserve"> bài viết tuyên truyền trên website Đoàn – Hội trường, các trang mạng xã hội; Trình chiếu </w:t>
      </w:r>
      <w:r>
        <w:rPr>
          <w:b/>
          <w:lang w:val="vi-VN"/>
        </w:rPr>
        <w:t xml:space="preserve">35 </w:t>
      </w:r>
      <w:r>
        <w:rPr>
          <w:lang w:val="vi-VN"/>
        </w:rPr>
        <w:t>clip trên hệ thống màn hình LED; đưa các biểu ngữ trên màn hình LED thông tin của nhà trường.</w:t>
      </w:r>
    </w:p>
  </w:footnote>
  <w:footnote w:id="29">
    <w:p w14:paraId="0DB45368" w14:textId="0D8379C1" w:rsidR="002C0AEE" w:rsidRPr="002372CA" w:rsidRDefault="002C0AEE" w:rsidP="00CD6EA3">
      <w:pPr>
        <w:pStyle w:val="FootnoteText"/>
        <w:jc w:val="both"/>
      </w:pPr>
      <w:r>
        <w:rPr>
          <w:rStyle w:val="FootnoteReference"/>
        </w:rPr>
        <w:footnoteRef/>
      </w:r>
      <w:r>
        <w:rPr>
          <w:lang w:val="vi-VN"/>
        </w:rPr>
        <w:t xml:space="preserve"> Đảm bảo 100% cơ sở Đoàn đều có nội dung tuyên truyền  các ngày lễ lớn: </w:t>
      </w:r>
      <w:r w:rsidR="002372CA">
        <w:t xml:space="preserve">Kỷ </w:t>
      </w:r>
      <w:r w:rsidR="002372CA" w:rsidRPr="002372CA">
        <w:rPr>
          <w:lang w:val="vi-VN"/>
        </w:rPr>
        <w:t xml:space="preserve">niệm </w:t>
      </w:r>
      <w:r w:rsidR="002372CA">
        <w:rPr>
          <w:lang w:val="vi-VN"/>
        </w:rPr>
        <w:t>80 năm</w:t>
      </w:r>
      <w:r w:rsidR="002372CA" w:rsidRPr="002372CA">
        <w:rPr>
          <w:lang w:val="vi-VN"/>
        </w:rPr>
        <w:t> </w:t>
      </w:r>
      <w:r w:rsidR="002372CA" w:rsidRPr="002372CA">
        <w:rPr>
          <w:lang w:val="vi-VN"/>
        </w:rPr>
        <w:t>ngày Bác Hồ về nước</w:t>
      </w:r>
      <w:r w:rsidR="002372CA" w:rsidRPr="002372CA">
        <w:rPr>
          <w:lang w:val="vi-VN"/>
        </w:rPr>
        <w:t> trực tiếp lãnh đạo cách mạng Việt Nam</w:t>
      </w:r>
      <w:r w:rsidR="002372CA">
        <w:t xml:space="preserve">; </w:t>
      </w:r>
      <w:r>
        <w:rPr>
          <w:lang w:val="vi-VN"/>
        </w:rPr>
        <w:t>Kỷ niệm 91 năm Ngày thành lập Đảng Cộng sản Việt Nam (03/02/1930 – 03/02/2021); Kỷ niệm 90 năm Ngày thành lập Đoàn TNCS Hồ Chí Minh (26/3/1931 – 26/3/2021); Kỷ niệm 131 năm Ngày sinh Chủ tịch Hồ Chí Minh (19/05/1890 – 19/05/2021); Kỷ niệm 46 năm Ngày giải phóng miền Nam, thống nhất đất nước (30/4/1975 - 30/4/2021); Kỷ niệm 67 năm Ngày chiến thắng Điện Biên Phủ (7/5/1954 – 7/5/2021); Kỷ niệm 110 năm Ngày Bác ra đi tìm đường cứu nước (5/6/1911 – 5/6/2021); Kỷ niệm 20 năm Ngày truyền thống Trường (6/11/2000 – 6/11/2020).</w:t>
      </w:r>
    </w:p>
  </w:footnote>
  <w:footnote w:id="30">
    <w:p w14:paraId="7723B040" w14:textId="77777777" w:rsidR="002C0AEE" w:rsidRDefault="002C0AEE" w:rsidP="001A763F">
      <w:pPr>
        <w:pStyle w:val="FootnoteText"/>
        <w:jc w:val="both"/>
        <w:rPr>
          <w:lang w:val="vi-VN"/>
        </w:rPr>
      </w:pPr>
      <w:r>
        <w:rPr>
          <w:rStyle w:val="FootnoteReference"/>
        </w:rPr>
        <w:footnoteRef/>
      </w:r>
      <w:r>
        <w:rPr>
          <w:lang w:val="vi-VN"/>
        </w:rPr>
        <w:t xml:space="preserve"> Chương trình du khảo về nguồn tìm hiểu truyền thống lịch sử tại căn cứ địa Tam Giác Sắt với sự tham gia của </w:t>
      </w:r>
      <w:r>
        <w:rPr>
          <w:b/>
          <w:lang w:val="vi-VN"/>
        </w:rPr>
        <w:t>42</w:t>
      </w:r>
      <w:r>
        <w:rPr>
          <w:lang w:val="vi-VN"/>
        </w:rPr>
        <w:t xml:space="preserve"> cán bộ Đoàn – Hội chủ chốt; Hành trình bảo tàng: </w:t>
      </w:r>
      <w:r>
        <w:rPr>
          <w:b/>
          <w:lang w:val="vi-VN"/>
        </w:rPr>
        <w:t>City Race</w:t>
      </w:r>
      <w:r>
        <w:rPr>
          <w:lang w:val="vi-VN"/>
        </w:rPr>
        <w:t xml:space="preserve"> (Đoàn khoa Hệ thống thông tin) với sự tham gia của 100 sinh viên; Cuộc thi “</w:t>
      </w:r>
      <w:r>
        <w:rPr>
          <w:b/>
          <w:lang w:val="vi-VN"/>
        </w:rPr>
        <w:t>Dấu chân lịch sử”</w:t>
      </w:r>
      <w:r>
        <w:rPr>
          <w:lang w:val="vi-VN"/>
        </w:rPr>
        <w:t xml:space="preserve">, chương trình tham quan </w:t>
      </w:r>
      <w:r>
        <w:rPr>
          <w:b/>
          <w:lang w:val="vi-VN"/>
        </w:rPr>
        <w:t>“Ánh sáng nguồn cội”</w:t>
      </w:r>
      <w:r>
        <w:rPr>
          <w:lang w:val="vi-VN"/>
        </w:rPr>
        <w:t xml:space="preserve"> (Đoàn khoa Kinh tế); Minigame “</w:t>
      </w:r>
      <w:r>
        <w:rPr>
          <w:b/>
          <w:lang w:val="vi-VN"/>
        </w:rPr>
        <w:t>Mảnh ghép Đoàn trong bạn</w:t>
      </w:r>
      <w:r>
        <w:rPr>
          <w:lang w:val="vi-VN"/>
        </w:rPr>
        <w:t>”, cuộc thi “</w:t>
      </w:r>
      <w:r>
        <w:rPr>
          <w:b/>
          <w:lang w:val="vi-VN"/>
        </w:rPr>
        <w:t>90 năm – Tự hào màu áo đoàn viên</w:t>
      </w:r>
      <w:r>
        <w:rPr>
          <w:lang w:val="vi-VN"/>
        </w:rPr>
        <w:t xml:space="preserve">”, </w:t>
      </w:r>
      <w:r>
        <w:rPr>
          <w:b/>
          <w:lang w:val="vi-VN"/>
        </w:rPr>
        <w:t>Dâng hương tưởng niệm</w:t>
      </w:r>
      <w:r>
        <w:rPr>
          <w:lang w:val="vi-VN"/>
        </w:rPr>
        <w:t xml:space="preserve"> tại nghĩa trang liệt sĩ quận Thủ Đức (Đoàn khoa Kinh tế đối ngoại); </w:t>
      </w:r>
      <w:r>
        <w:rPr>
          <w:b/>
          <w:lang w:val="vi-VN"/>
        </w:rPr>
        <w:t>Chương trình về nguồn</w:t>
      </w:r>
      <w:r>
        <w:rPr>
          <w:lang w:val="vi-VN"/>
        </w:rPr>
        <w:t xml:space="preserve"> nhân dịp kỉ niệm 46 năm ngày giải phóng miền Nam – thống nhất đất nước, </w:t>
      </w:r>
      <w:r>
        <w:rPr>
          <w:b/>
          <w:lang w:val="vi-VN"/>
        </w:rPr>
        <w:t>Hành trình thứ hai</w:t>
      </w:r>
      <w:r>
        <w:rPr>
          <w:lang w:val="vi-VN"/>
        </w:rPr>
        <w:t>, Chuyên mục “</w:t>
      </w:r>
      <w:r>
        <w:rPr>
          <w:b/>
          <w:lang w:val="vi-VN"/>
        </w:rPr>
        <w:t>Dấu ấn vàng son</w:t>
      </w:r>
      <w:r>
        <w:rPr>
          <w:lang w:val="vi-VN"/>
        </w:rPr>
        <w:t>”, minigame “</w:t>
      </w:r>
      <w:r>
        <w:rPr>
          <w:b/>
          <w:lang w:val="vi-VN"/>
        </w:rPr>
        <w:t>Tự hào Đảng quang vinh</w:t>
      </w:r>
      <w:r>
        <w:rPr>
          <w:lang w:val="vi-VN"/>
        </w:rPr>
        <w:t xml:space="preserve">” (Đoàn khoa Tài chính - Ngân hàng); các chương trình </w:t>
      </w:r>
      <w:r>
        <w:rPr>
          <w:b/>
          <w:lang w:val="vi-VN"/>
        </w:rPr>
        <w:t>Tri ân ngày Nhà giáo Việt Nam</w:t>
      </w:r>
      <w:r>
        <w:rPr>
          <w:lang w:val="vi-VN"/>
        </w:rPr>
        <w:t xml:space="preserve"> 20/11; Dâng hương tưởng niệm Đền thờ các Vua Hùng nhân dịp Giỗ Tổ.</w:t>
      </w:r>
    </w:p>
  </w:footnote>
  <w:footnote w:id="31">
    <w:p w14:paraId="2F2D7FA9" w14:textId="77777777" w:rsidR="002C0AEE" w:rsidRDefault="002C0AEE" w:rsidP="001A763F">
      <w:pPr>
        <w:jc w:val="both"/>
        <w:rPr>
          <w:sz w:val="20"/>
          <w:szCs w:val="20"/>
          <w:lang w:val="vi-VN"/>
        </w:rPr>
      </w:pPr>
      <w:r>
        <w:rPr>
          <w:rStyle w:val="FootnoteReference"/>
          <w:sz w:val="20"/>
          <w:szCs w:val="20"/>
        </w:rPr>
        <w:footnoteRef/>
      </w:r>
      <w:r>
        <w:rPr>
          <w:sz w:val="20"/>
          <w:szCs w:val="20"/>
          <w:lang w:val="vi-VN"/>
        </w:rPr>
        <w:t xml:space="preserve"> Khánh thành “</w:t>
      </w:r>
      <w:r>
        <w:rPr>
          <w:b/>
          <w:sz w:val="20"/>
          <w:szCs w:val="20"/>
          <w:lang w:val="vi-VN"/>
        </w:rPr>
        <w:t>Vườn tượng danh nhân</w:t>
      </w:r>
      <w:r>
        <w:rPr>
          <w:sz w:val="20"/>
          <w:szCs w:val="20"/>
          <w:lang w:val="vi-VN"/>
        </w:rPr>
        <w:t>”; G</w:t>
      </w:r>
      <w:r>
        <w:rPr>
          <w:bCs/>
          <w:sz w:val="20"/>
          <w:szCs w:val="20"/>
          <w:lang w:val="vi-VN"/>
        </w:rPr>
        <w:t>iải chạy “</w:t>
      </w:r>
      <w:r>
        <w:rPr>
          <w:b/>
          <w:bCs/>
          <w:sz w:val="20"/>
          <w:szCs w:val="20"/>
          <w:lang w:val="vi-VN"/>
        </w:rPr>
        <w:t>RACE TO RUN”</w:t>
      </w:r>
      <w:r>
        <w:rPr>
          <w:bCs/>
          <w:sz w:val="20"/>
          <w:szCs w:val="20"/>
          <w:lang w:val="vi-VN"/>
        </w:rPr>
        <w:t xml:space="preserve"> lần III với chủ đề </w:t>
      </w:r>
      <w:r>
        <w:rPr>
          <w:b/>
          <w:bCs/>
          <w:sz w:val="20"/>
          <w:szCs w:val="20"/>
          <w:lang w:val="vi-VN"/>
        </w:rPr>
        <w:t>“Race to Twenty - Twinkle</w:t>
      </w:r>
      <w:r>
        <w:rPr>
          <w:bCs/>
          <w:sz w:val="20"/>
          <w:szCs w:val="20"/>
          <w:lang w:val="vi-VN"/>
        </w:rPr>
        <w:t xml:space="preserve">” thu hút hơn </w:t>
      </w:r>
      <w:r>
        <w:rPr>
          <w:b/>
          <w:bCs/>
          <w:sz w:val="20"/>
          <w:szCs w:val="20"/>
          <w:lang w:val="vi-VN"/>
        </w:rPr>
        <w:t>hơn 2.000</w:t>
      </w:r>
      <w:r>
        <w:rPr>
          <w:bCs/>
          <w:sz w:val="20"/>
          <w:szCs w:val="20"/>
          <w:lang w:val="vi-VN"/>
        </w:rPr>
        <w:t xml:space="preserve"> đoàn viên, thanh niên tham gia và hoàn thành </w:t>
      </w:r>
      <w:r>
        <w:rPr>
          <w:b/>
          <w:bCs/>
          <w:sz w:val="20"/>
          <w:szCs w:val="20"/>
          <w:lang w:val="vi-VN"/>
        </w:rPr>
        <w:t>55.000 km</w:t>
      </w:r>
      <w:r>
        <w:rPr>
          <w:bCs/>
          <w:sz w:val="20"/>
          <w:szCs w:val="20"/>
          <w:lang w:val="vi-VN"/>
        </w:rPr>
        <w:t xml:space="preserve"> đường chạy; Cuộc thi viết “</w:t>
      </w:r>
      <w:r>
        <w:rPr>
          <w:b/>
          <w:bCs/>
          <w:sz w:val="20"/>
          <w:szCs w:val="20"/>
          <w:lang w:val="vi-VN"/>
        </w:rPr>
        <w:t>UEL trong tim tôi</w:t>
      </w:r>
      <w:r>
        <w:rPr>
          <w:bCs/>
          <w:sz w:val="20"/>
          <w:szCs w:val="20"/>
          <w:lang w:val="vi-VN"/>
        </w:rPr>
        <w:t xml:space="preserve">”, </w:t>
      </w:r>
      <w:r>
        <w:rPr>
          <w:sz w:val="20"/>
          <w:szCs w:val="20"/>
          <w:lang w:val="vi-VN"/>
        </w:rPr>
        <w:t>Cuộc thi ảnh “</w:t>
      </w:r>
      <w:r>
        <w:rPr>
          <w:b/>
          <w:sz w:val="20"/>
          <w:szCs w:val="20"/>
          <w:lang w:val="vi-VN"/>
        </w:rPr>
        <w:t>Tự hào Sinh viên Kinh tế - Luật</w:t>
      </w:r>
      <w:r>
        <w:rPr>
          <w:sz w:val="20"/>
          <w:szCs w:val="20"/>
          <w:lang w:val="vi-VN"/>
        </w:rPr>
        <w:t>” và cuộc thi quay MV nhảy “</w:t>
      </w:r>
      <w:r>
        <w:rPr>
          <w:b/>
          <w:sz w:val="20"/>
          <w:szCs w:val="20"/>
          <w:lang w:val="vi-VN"/>
        </w:rPr>
        <w:t>Vững bước sinh viên Kinh tế- Luật</w:t>
      </w:r>
      <w:r>
        <w:rPr>
          <w:sz w:val="20"/>
          <w:szCs w:val="20"/>
          <w:lang w:val="vi-VN"/>
        </w:rPr>
        <w:t xml:space="preserve">” </w:t>
      </w:r>
      <w:r>
        <w:rPr>
          <w:bCs/>
          <w:sz w:val="20"/>
          <w:szCs w:val="20"/>
          <w:lang w:val="vi-VN"/>
        </w:rPr>
        <w:t xml:space="preserve">với hơn </w:t>
      </w:r>
      <w:r>
        <w:rPr>
          <w:b/>
          <w:bCs/>
          <w:sz w:val="20"/>
          <w:szCs w:val="20"/>
          <w:lang w:val="vi-VN"/>
        </w:rPr>
        <w:t>200</w:t>
      </w:r>
      <w:r>
        <w:rPr>
          <w:bCs/>
          <w:sz w:val="20"/>
          <w:szCs w:val="20"/>
          <w:lang w:val="vi-VN"/>
        </w:rPr>
        <w:t xml:space="preserve"> bài dự thi,…</w:t>
      </w:r>
    </w:p>
  </w:footnote>
  <w:footnote w:id="32">
    <w:p w14:paraId="7F874C55" w14:textId="77777777" w:rsidR="002C0AEE" w:rsidRDefault="002C0AEE" w:rsidP="001A763F">
      <w:pPr>
        <w:pStyle w:val="FootnoteText"/>
        <w:jc w:val="both"/>
        <w:rPr>
          <w:lang w:val="vi-VN"/>
        </w:rPr>
      </w:pPr>
      <w:r>
        <w:rPr>
          <w:rStyle w:val="FootnoteReference"/>
        </w:rPr>
        <w:footnoteRef/>
      </w:r>
      <w:r>
        <w:rPr>
          <w:vertAlign w:val="superscript"/>
          <w:lang w:val="vi-VN"/>
        </w:rPr>
        <w:t xml:space="preserve"> </w:t>
      </w:r>
      <w:r>
        <w:rPr>
          <w:lang w:val="vi-VN"/>
        </w:rPr>
        <w:t xml:space="preserve">Tham gia chương trình </w:t>
      </w:r>
      <w:r>
        <w:rPr>
          <w:b/>
          <w:lang w:val="vi-VN"/>
        </w:rPr>
        <w:t>thắp nến tri ân</w:t>
      </w:r>
      <w:r>
        <w:rPr>
          <w:lang w:val="vi-VN"/>
        </w:rPr>
        <w:t xml:space="preserve"> các anh hùng liệt sĩ nhân kỷ niệm 73 năm Ngày Thương binh - Liệt sĩ (27/7/1947 - 27/7/2020) với gần </w:t>
      </w:r>
      <w:r>
        <w:rPr>
          <w:b/>
          <w:lang w:val="vi-VN"/>
        </w:rPr>
        <w:t>200</w:t>
      </w:r>
      <w:r>
        <w:rPr>
          <w:lang w:val="vi-VN"/>
        </w:rPr>
        <w:t xml:space="preserve"> bạn tham dự, vận động được hơn </w:t>
      </w:r>
      <w:r>
        <w:rPr>
          <w:b/>
          <w:lang w:val="vi-VN"/>
        </w:rPr>
        <w:t>1,300</w:t>
      </w:r>
      <w:r>
        <w:rPr>
          <w:lang w:val="vi-VN"/>
        </w:rPr>
        <w:t xml:space="preserve"> ngọn nến tại các địa bàn. Tổ chức thắp gần </w:t>
      </w:r>
      <w:r>
        <w:rPr>
          <w:b/>
          <w:lang w:val="vi-VN"/>
        </w:rPr>
        <w:t>3.000</w:t>
      </w:r>
      <w:r>
        <w:rPr>
          <w:lang w:val="vi-VN"/>
        </w:rPr>
        <w:t xml:space="preserve"> nến tại các nghĩa trang, đền tưởng niệm; thăm và tặng quà cho gia đình chính sách, gia đình có công với cách mạng, mẹ Việt Nam anh hùng. </w:t>
      </w:r>
      <w:r>
        <w:rPr>
          <w:b/>
          <w:lang w:val="vi-VN"/>
        </w:rPr>
        <w:t>Thắp hương tưởng niệm</w:t>
      </w:r>
      <w:r>
        <w:rPr>
          <w:lang w:val="vi-VN"/>
        </w:rPr>
        <w:t xml:space="preserve"> nghĩa trang liệt sĩ Thành phố, nghĩa trang liệt sĩ quận Thủ Đức nhân kỷ niệm 77 năm Ngày thành lập quân đội nhân dân Việt Nam (22/12/1944 – 22/12/2020).</w:t>
      </w:r>
    </w:p>
  </w:footnote>
  <w:footnote w:id="33">
    <w:p w14:paraId="04886633" w14:textId="59F8A1E8" w:rsidR="002C0AEE" w:rsidRPr="00CD6EA3" w:rsidRDefault="002C0AEE" w:rsidP="00531047">
      <w:pPr>
        <w:pStyle w:val="footnote"/>
        <w:rPr>
          <w:color w:val="000000" w:themeColor="text1"/>
          <w:lang w:val="vi-VN"/>
        </w:rPr>
      </w:pPr>
      <w:r w:rsidRPr="00CD6EA3">
        <w:rPr>
          <w:rStyle w:val="FootnoteReference"/>
          <w:rFonts w:eastAsiaTheme="majorEastAsia"/>
          <w:color w:val="000000" w:themeColor="text1"/>
        </w:rPr>
        <w:footnoteRef/>
      </w:r>
      <w:r w:rsidRPr="00CD6EA3">
        <w:rPr>
          <w:color w:val="000000" w:themeColor="text1"/>
          <w:lang w:val="vi-VN"/>
        </w:rPr>
        <w:t xml:space="preserve"> Đã tổ chức tuyên dương tổng cộng</w:t>
      </w:r>
      <w:r>
        <w:rPr>
          <w:b/>
          <w:color w:val="000000" w:themeColor="text1"/>
          <w:lang w:val="vi-VN"/>
        </w:rPr>
        <w:t xml:space="preserve"> </w:t>
      </w:r>
      <w:r>
        <w:rPr>
          <w:b/>
          <w:color w:val="000000" w:themeColor="text1"/>
        </w:rPr>
        <w:t>3</w:t>
      </w:r>
      <w:r>
        <w:rPr>
          <w:b/>
          <w:color w:val="000000" w:themeColor="text1"/>
          <w:lang w:val="vi-VN"/>
        </w:rPr>
        <w:t>.</w:t>
      </w:r>
      <w:r>
        <w:rPr>
          <w:b/>
          <w:color w:val="000000" w:themeColor="text1"/>
        </w:rPr>
        <w:t>836</w:t>
      </w:r>
      <w:r w:rsidRPr="00CD6EA3">
        <w:rPr>
          <w:color w:val="000000" w:themeColor="text1"/>
          <w:lang w:val="vi-VN"/>
        </w:rPr>
        <w:t xml:space="preserve"> cá nhân đạt danh hiệu các cấp có thành tích xuất sắc trong nhiều lĩnh vực: </w:t>
      </w:r>
      <w:r w:rsidRPr="00CD6EA3">
        <w:rPr>
          <w:b/>
          <w:color w:val="000000" w:themeColor="text1"/>
          <w:lang w:val="vi-VN"/>
        </w:rPr>
        <w:t>13</w:t>
      </w:r>
      <w:r>
        <w:rPr>
          <w:b/>
          <w:color w:val="000000" w:themeColor="text1"/>
        </w:rPr>
        <w:t xml:space="preserve">1 </w:t>
      </w:r>
      <w:r w:rsidRPr="00CD6EA3">
        <w:rPr>
          <w:color w:val="000000" w:themeColor="text1"/>
          <w:lang w:val="vi-VN"/>
        </w:rPr>
        <w:t xml:space="preserve">gương cá nhân, tập thể đạt danh hiệu Thanh niên Kinh tế - Luật làm theo lời Bác; </w:t>
      </w:r>
      <w:r>
        <w:rPr>
          <w:b/>
          <w:color w:val="000000" w:themeColor="text1"/>
        </w:rPr>
        <w:t>3.151</w:t>
      </w:r>
      <w:r w:rsidRPr="00CD6EA3">
        <w:rPr>
          <w:color w:val="000000" w:themeColor="text1"/>
          <w:lang w:val="vi-VN"/>
        </w:rPr>
        <w:t xml:space="preserve"> đạt danh hiệu Sinh viên 5 tốt các cấp; </w:t>
      </w:r>
      <w:r>
        <w:rPr>
          <w:b/>
          <w:color w:val="000000" w:themeColor="text1"/>
        </w:rPr>
        <w:t>90</w:t>
      </w:r>
      <w:r w:rsidRPr="00CD6EA3">
        <w:rPr>
          <w:color w:val="000000" w:themeColor="text1"/>
          <w:lang w:val="vi-VN"/>
        </w:rPr>
        <w:t xml:space="preserve"> gương điển hình </w:t>
      </w:r>
      <w:r>
        <w:rPr>
          <w:color w:val="000000" w:themeColor="text1"/>
        </w:rPr>
        <w:t xml:space="preserve">sinh viên, </w:t>
      </w:r>
      <w:r w:rsidRPr="00CD6EA3">
        <w:rPr>
          <w:color w:val="000000" w:themeColor="text1"/>
          <w:lang w:val="vi-VN"/>
        </w:rPr>
        <w:t xml:space="preserve">cán bộ Đoàn – Hội tiêu biểu; </w:t>
      </w:r>
      <w:r w:rsidRPr="00CD6EA3">
        <w:rPr>
          <w:b/>
          <w:color w:val="000000" w:themeColor="text1"/>
          <w:lang w:val="vi-VN"/>
        </w:rPr>
        <w:t>464</w:t>
      </w:r>
      <w:r w:rsidRPr="00CD6EA3">
        <w:rPr>
          <w:color w:val="000000" w:themeColor="text1"/>
          <w:lang w:val="vi-VN"/>
        </w:rPr>
        <w:t xml:space="preserve"> gương sinh viên đạt thành tích xuất sắc trong hoạt động Nghiên cứ</w:t>
      </w:r>
      <w:r>
        <w:rPr>
          <w:color w:val="000000" w:themeColor="text1"/>
          <w:lang w:val="vi-VN"/>
        </w:rPr>
        <w:t>u khoa học, học tập, văn thể mỹ</w:t>
      </w:r>
      <w:r>
        <w:rPr>
          <w:color w:val="000000" w:themeColor="text1"/>
        </w:rPr>
        <w:t xml:space="preserve"> </w:t>
      </w:r>
      <w:r w:rsidRPr="00CD6EA3">
        <w:rPr>
          <w:color w:val="000000" w:themeColor="text1"/>
          <w:lang w:val="vi-VN"/>
        </w:rPr>
        <w:t xml:space="preserve">. Tuyên dương danh hiệu Sinh viên 5 tốt: </w:t>
      </w:r>
      <w:r>
        <w:rPr>
          <w:b/>
          <w:color w:val="000000" w:themeColor="text1"/>
        </w:rPr>
        <w:t>2</w:t>
      </w:r>
      <w:r>
        <w:rPr>
          <w:b/>
          <w:color w:val="000000" w:themeColor="text1"/>
          <w:lang w:val="vi-VN"/>
        </w:rPr>
        <w:t>.</w:t>
      </w:r>
      <w:r>
        <w:rPr>
          <w:b/>
          <w:color w:val="000000" w:themeColor="text1"/>
        </w:rPr>
        <w:t>149</w:t>
      </w:r>
      <w:r w:rsidRPr="00CD6EA3">
        <w:rPr>
          <w:color w:val="000000" w:themeColor="text1"/>
          <w:lang w:val="vi-VN"/>
        </w:rPr>
        <w:t xml:space="preserve"> sinh viên 5 tốt cấp Chi hội,</w:t>
      </w:r>
      <w:r w:rsidRPr="00CD6EA3">
        <w:rPr>
          <w:b/>
          <w:color w:val="000000" w:themeColor="text1"/>
          <w:lang w:val="vi-VN"/>
        </w:rPr>
        <w:t xml:space="preserve"> </w:t>
      </w:r>
      <w:r>
        <w:rPr>
          <w:b/>
          <w:color w:val="000000" w:themeColor="text1"/>
        </w:rPr>
        <w:t>701</w:t>
      </w:r>
      <w:r w:rsidRPr="00CD6EA3">
        <w:rPr>
          <w:color w:val="000000" w:themeColor="text1"/>
          <w:lang w:val="vi-VN"/>
        </w:rPr>
        <w:t xml:space="preserve"> sinh viên 5 tốt cấp Khoa, </w:t>
      </w:r>
      <w:r>
        <w:rPr>
          <w:b/>
          <w:color w:val="000000" w:themeColor="text1"/>
        </w:rPr>
        <w:t>246</w:t>
      </w:r>
      <w:r w:rsidRPr="00CD6EA3">
        <w:rPr>
          <w:color w:val="000000" w:themeColor="text1"/>
          <w:lang w:val="vi-VN"/>
        </w:rPr>
        <w:t xml:space="preserve"> sinh viên cấp trường, </w:t>
      </w:r>
      <w:r>
        <w:rPr>
          <w:b/>
          <w:color w:val="000000" w:themeColor="text1"/>
        </w:rPr>
        <w:t>48</w:t>
      </w:r>
      <w:r w:rsidRPr="00CD6EA3">
        <w:rPr>
          <w:color w:val="000000" w:themeColor="text1"/>
          <w:lang w:val="vi-VN"/>
        </w:rPr>
        <w:t xml:space="preserve"> sinh viên cấp ĐHQG – HCM,</w:t>
      </w:r>
      <w:r w:rsidRPr="00CD6EA3">
        <w:rPr>
          <w:b/>
          <w:color w:val="000000" w:themeColor="text1"/>
          <w:lang w:val="vi-VN"/>
        </w:rPr>
        <w:t xml:space="preserve"> 0</w:t>
      </w:r>
      <w:r>
        <w:rPr>
          <w:b/>
          <w:color w:val="000000" w:themeColor="text1"/>
        </w:rPr>
        <w:t>5</w:t>
      </w:r>
      <w:r w:rsidRPr="00CD6EA3">
        <w:rPr>
          <w:color w:val="000000" w:themeColor="text1"/>
          <w:lang w:val="vi-VN"/>
        </w:rPr>
        <w:t xml:space="preserve"> sinh viên cấp Thành và </w:t>
      </w:r>
      <w:r w:rsidRPr="00CD6EA3">
        <w:rPr>
          <w:b/>
          <w:color w:val="000000" w:themeColor="text1"/>
          <w:lang w:val="vi-VN"/>
        </w:rPr>
        <w:t>0</w:t>
      </w:r>
      <w:r>
        <w:rPr>
          <w:b/>
          <w:color w:val="000000" w:themeColor="text1"/>
        </w:rPr>
        <w:t>2</w:t>
      </w:r>
      <w:r w:rsidRPr="00CD6EA3">
        <w:rPr>
          <w:color w:val="000000" w:themeColor="text1"/>
          <w:lang w:val="vi-VN"/>
        </w:rPr>
        <w:t xml:space="preserve"> cấp Trung ương.</w:t>
      </w:r>
    </w:p>
  </w:footnote>
  <w:footnote w:id="34">
    <w:p w14:paraId="7FC555AA" w14:textId="77777777" w:rsidR="002C0AEE" w:rsidRDefault="002C0AEE" w:rsidP="00531047">
      <w:pPr>
        <w:pStyle w:val="footnote"/>
        <w:rPr>
          <w:lang w:val="vi-VN"/>
        </w:rPr>
      </w:pPr>
      <w:r>
        <w:rPr>
          <w:rStyle w:val="FootnoteReference"/>
          <w:rFonts w:eastAsiaTheme="majorEastAsia"/>
        </w:rPr>
        <w:footnoteRef/>
      </w:r>
      <w:r>
        <w:rPr>
          <w:lang w:val="vi-VN"/>
        </w:rPr>
        <w:t xml:space="preserve"> Các gương điển hình được vinh danh trên các trang Fanpage Tuổi trẻ Kinh tế - Luật, Fanpage Hội Sinh viên Trường ĐH Kinh tế - Luật, Fanpage Tuổi trẻ Kinh tế - Luật – Những câu chuyện đẹp, kênh Youtube Youth UEL Official, Website Đoàn – Hội Trường ĐH Kinh tế - Luật và các Fanpage Đoàn cơ sở. Thực hiện các chuyên mục </w:t>
      </w:r>
      <w:r>
        <w:rPr>
          <w:b/>
          <w:lang w:val="vi-VN"/>
        </w:rPr>
        <w:t>“Gương sáng UEL”, “Gương treo tường”</w:t>
      </w:r>
      <w:r>
        <w:rPr>
          <w:lang w:val="vi-VN"/>
        </w:rPr>
        <w:t xml:space="preserve"> của các Đoàn khoa nêu gương các Cán bộ Đoàn – Hội tiêu biểu, có thành tích xuất sắc trong công tác Đoàn, trong học tập, nghiên cứu khoa học, văn thể mỹ tổng cộng gồm </w:t>
      </w:r>
      <w:r>
        <w:rPr>
          <w:b/>
          <w:color w:val="C00000"/>
          <w:lang w:val="vi-VN"/>
        </w:rPr>
        <w:t>173</w:t>
      </w:r>
      <w:r>
        <w:rPr>
          <w:lang w:val="vi-VN"/>
        </w:rPr>
        <w:t xml:space="preserve"> cá nhân.</w:t>
      </w:r>
    </w:p>
  </w:footnote>
  <w:footnote w:id="35">
    <w:p w14:paraId="5074623A" w14:textId="77777777" w:rsidR="002C0AEE" w:rsidRDefault="002C0AEE" w:rsidP="00531047">
      <w:pPr>
        <w:pStyle w:val="footnote"/>
        <w:rPr>
          <w:lang w:val="vi-VN"/>
        </w:rPr>
      </w:pPr>
      <w:r>
        <w:rPr>
          <w:rStyle w:val="FootnoteReference"/>
          <w:rFonts w:eastAsiaTheme="majorEastAsia"/>
        </w:rPr>
        <w:footnoteRef/>
      </w:r>
      <w:r>
        <w:rPr>
          <w:lang w:val="vi-VN"/>
        </w:rPr>
        <w:t xml:space="preserve"> Tuổi trẻ Kinh tế - Luật – Những câu chuyện đẹp: </w:t>
      </w:r>
      <w:hyperlink r:id="rId1">
        <w:r>
          <w:rPr>
            <w:color w:val="0000FF"/>
            <w:u w:val="single"/>
            <w:lang w:val="vi-VN"/>
          </w:rPr>
          <w:t>https://www.facebook.com/nhungcauchuyendep.uel/</w:t>
        </w:r>
      </w:hyperlink>
      <w:r>
        <w:rPr>
          <w:lang w:val="vi-VN"/>
        </w:rPr>
        <w:t xml:space="preserve">  </w:t>
      </w:r>
    </w:p>
  </w:footnote>
  <w:footnote w:id="36">
    <w:p w14:paraId="1BE9347F" w14:textId="3C6533B8" w:rsidR="002C0AEE" w:rsidRDefault="002C0AEE" w:rsidP="00531047">
      <w:pPr>
        <w:pStyle w:val="footnote"/>
        <w:rPr>
          <w:lang w:val="vi-VN"/>
        </w:rPr>
      </w:pPr>
      <w:r>
        <w:rPr>
          <w:rStyle w:val="FootnoteReference"/>
          <w:rFonts w:eastAsiaTheme="majorEastAsia"/>
        </w:rPr>
        <w:footnoteRef/>
      </w:r>
      <w:r>
        <w:rPr>
          <w:lang w:val="vi-VN"/>
        </w:rPr>
        <w:t xml:space="preserve"> Phối hợp cùng thư viện trường tổ chức thành công Tuần lễ đọc sách </w:t>
      </w:r>
      <w:r>
        <w:rPr>
          <w:b/>
          <w:bCs/>
          <w:lang w:val="vi-VN"/>
        </w:rPr>
        <w:t>THE UNREADSELF</w:t>
      </w:r>
      <w:r>
        <w:rPr>
          <w:lang w:val="vi-VN"/>
        </w:rPr>
        <w:t xml:space="preserve">; Chuyên mục </w:t>
      </w:r>
      <w:r>
        <w:rPr>
          <w:b/>
          <w:lang w:val="vi-VN"/>
        </w:rPr>
        <w:t>Review sách</w:t>
      </w:r>
      <w:r>
        <w:rPr>
          <w:lang w:val="vi-VN"/>
        </w:rPr>
        <w:t xml:space="preserve"> (Khoa Tài chính – Ngân hàng); Chương trình audio sách </w:t>
      </w:r>
      <w:r>
        <w:rPr>
          <w:b/>
          <w:bCs/>
          <w:lang w:val="vi-VN"/>
        </w:rPr>
        <w:t>“Đọc sách cùng tương lai”</w:t>
      </w:r>
      <w:r>
        <w:rPr>
          <w:lang w:val="vi-VN"/>
        </w:rPr>
        <w:t xml:space="preserve"> (Đoàn khoa Luật); </w:t>
      </w:r>
    </w:p>
  </w:footnote>
  <w:footnote w:id="37">
    <w:p w14:paraId="5C8FB56A" w14:textId="77777777" w:rsidR="002C0AEE" w:rsidRDefault="002C0AEE" w:rsidP="00531047">
      <w:pPr>
        <w:pStyle w:val="footnote"/>
        <w:rPr>
          <w:lang w:val="vi-VN"/>
        </w:rPr>
      </w:pPr>
      <w:r>
        <w:rPr>
          <w:rStyle w:val="FootnoteReference"/>
          <w:rFonts w:eastAsiaTheme="majorEastAsia"/>
        </w:rPr>
        <w:footnoteRef/>
      </w:r>
      <w:r>
        <w:rPr>
          <w:lang w:val="vi-VN"/>
        </w:rPr>
        <w:t xml:space="preserve"> Chuỗi thử thách “</w:t>
      </w:r>
      <w:r>
        <w:rPr>
          <w:b/>
          <w:lang w:val="vi-VN"/>
        </w:rPr>
        <w:t xml:space="preserve">Hành trình văn hóa” </w:t>
      </w:r>
      <w:r>
        <w:rPr>
          <w:lang w:val="vi-VN"/>
        </w:rPr>
        <w:t>(Thành Đoàn Thành phố Hồ Chí Minh), tuyên truyền chương trình về chuyên trang Tuổi trẻ Kinh tế - Luật nhằm tăng lượt tiếp cận gần hơn với Đoàn viên – Thanh niên; Cuộc thi “</w:t>
      </w:r>
      <w:r>
        <w:rPr>
          <w:b/>
          <w:bCs/>
          <w:lang w:val="vi-VN"/>
        </w:rPr>
        <w:t>Nét đẹp Đoàn – Hội”</w:t>
      </w:r>
      <w:r>
        <w:rPr>
          <w:lang w:val="vi-VN"/>
        </w:rPr>
        <w:t xml:space="preserve"> (Đoàn khoa Tài chính – ngân hàng); Chương trình </w:t>
      </w:r>
      <w:r>
        <w:rPr>
          <w:b/>
          <w:bCs/>
          <w:lang w:val="vi-VN"/>
        </w:rPr>
        <w:t>“Hội xuân 3 miền”</w:t>
      </w:r>
      <w:r>
        <w:rPr>
          <w:lang w:val="vi-VN"/>
        </w:rPr>
        <w:t xml:space="preserve">, Hội trại xuân truyền thống, tạo sân chơi cho các bạn Đoàn viên – Thanh niên trước thềm Tết âm lịch, đồng thời cung cấp một số kiến thức về Tết cổ truyền ở 3 miền nước ta cho các bạn sinh viên (Đoàn khoa Toán kinh tế); Chương trình </w:t>
      </w:r>
      <w:r>
        <w:rPr>
          <w:b/>
          <w:bCs/>
          <w:lang w:val="vi-VN"/>
        </w:rPr>
        <w:t>CITY TOUR</w:t>
      </w:r>
      <w:r>
        <w:rPr>
          <w:lang w:val="vi-VN"/>
        </w:rPr>
        <w:t xml:space="preserve"> tổ chức khám phá các địa điểm ở Sài Gòn cho các bạn Tân sinh viên (Đoàn khoa Luật); </w:t>
      </w:r>
      <w:r>
        <w:rPr>
          <w:b/>
          <w:bCs/>
          <w:lang w:val="vi-VN"/>
        </w:rPr>
        <w:t>Phóng sự ngày Tết – Tết trải yêu thương</w:t>
      </w:r>
      <w:r>
        <w:rPr>
          <w:lang w:val="vi-VN"/>
        </w:rPr>
        <w:t xml:space="preserve">, chuỗi thử thách khuyến khích sinh viên hành động hướng tới cộng đồng, chia sẻ khoảnh khắc ý nghĩa ngày Tết (Đoàn khoa Kinh tế đối ngoại); </w:t>
      </w:r>
      <w:r>
        <w:rPr>
          <w:b/>
          <w:bCs/>
          <w:lang w:val="vi-VN"/>
        </w:rPr>
        <w:t>Cuộc thi ảnh IER</w:t>
      </w:r>
      <w:r>
        <w:rPr>
          <w:lang w:val="vi-VN"/>
        </w:rPr>
        <w:t xml:space="preserve"> – khoảnh khắc tuổi 20 (Đoàn khoa Kinh tế đối ngoại); tổ chức hoạt động dành cho tân sinh viên khám phá thành phố </w:t>
      </w:r>
      <w:r>
        <w:rPr>
          <w:b/>
          <w:bCs/>
          <w:lang w:val="vi-VN"/>
        </w:rPr>
        <w:t>“CẢM”</w:t>
      </w:r>
      <w:r>
        <w:rPr>
          <w:lang w:val="vi-VN"/>
        </w:rPr>
        <w:t xml:space="preserve"> (Đoàn khoa Kinh tế đối ngoại); Cuộc thi </w:t>
      </w:r>
      <w:r>
        <w:rPr>
          <w:b/>
          <w:bCs/>
          <w:lang w:val="vi-VN"/>
        </w:rPr>
        <w:t>“D.A.F TIKTOK MASTER II”</w:t>
      </w:r>
      <w:r>
        <w:rPr>
          <w:lang w:val="vi-VN"/>
        </w:rPr>
        <w:t xml:space="preserve"> của Đoàn khoa Kế toán – Kiểm toán; Chương trình </w:t>
      </w:r>
      <w:r>
        <w:rPr>
          <w:b/>
          <w:bCs/>
          <w:lang w:val="vi-VN"/>
        </w:rPr>
        <w:t>“Khẽ khúc yêu thương – RADIO sum vầy”</w:t>
      </w:r>
      <w:r>
        <w:rPr>
          <w:lang w:val="vi-VN"/>
        </w:rPr>
        <w:t xml:space="preserve"> (Đoàn khoa Kế toán – Kiểm toán); Cuộc thi </w:t>
      </w:r>
      <w:r>
        <w:rPr>
          <w:b/>
          <w:bCs/>
          <w:lang w:val="vi-VN"/>
        </w:rPr>
        <w:t>“Choose your rhythm”</w:t>
      </w:r>
      <w:r>
        <w:rPr>
          <w:lang w:val="vi-VN"/>
        </w:rPr>
        <w:t xml:space="preserve"> của Đoàn khoa Kinh tế).</w:t>
      </w:r>
    </w:p>
  </w:footnote>
  <w:footnote w:id="38">
    <w:p w14:paraId="102F9614" w14:textId="6A66C007" w:rsidR="002C0AEE" w:rsidRDefault="002C0AEE" w:rsidP="00531047">
      <w:pPr>
        <w:pStyle w:val="footnote"/>
        <w:rPr>
          <w:lang w:val="vi-VN"/>
        </w:rPr>
      </w:pPr>
      <w:r>
        <w:rPr>
          <w:rStyle w:val="FootnoteReference"/>
          <w:rFonts w:eastAsiaTheme="majorEastAsia"/>
        </w:rPr>
        <w:footnoteRef/>
      </w:r>
      <w:r>
        <w:rPr>
          <w:lang w:val="vi-VN"/>
        </w:rPr>
        <w:t xml:space="preserve"> Tổ chức chương trình </w:t>
      </w:r>
      <w:r>
        <w:rPr>
          <w:b/>
          <w:lang w:val="vi-VN"/>
        </w:rPr>
        <w:t>“Tuần lễ hành động vì môi trường – Sống xanh”</w:t>
      </w:r>
      <w:r>
        <w:rPr>
          <w:lang w:val="vi-VN"/>
        </w:rPr>
        <w:t xml:space="preserve"> tác động vào ý thức bảo vệ môi trường, không xả rác bừa bãi, tái chế các loại rác thải nhựa của các bạn sinh viên thu hút hơn </w:t>
      </w:r>
      <w:r>
        <w:rPr>
          <w:b/>
          <w:lang w:val="vi-VN"/>
        </w:rPr>
        <w:t>300</w:t>
      </w:r>
      <w:r>
        <w:rPr>
          <w:lang w:val="vi-VN"/>
        </w:rPr>
        <w:t xml:space="preserve"> đoàn viên thanh niên tham gia và thu hút hơn </w:t>
      </w:r>
      <w:r>
        <w:rPr>
          <w:b/>
          <w:lang w:val="vi-VN"/>
        </w:rPr>
        <w:t>10.000</w:t>
      </w:r>
      <w:r w:rsidR="000E69E9">
        <w:rPr>
          <w:lang w:val="vi-VN"/>
        </w:rPr>
        <w:t xml:space="preserve"> lượt quan tâm; Tổ</w:t>
      </w:r>
      <w:r>
        <w:rPr>
          <w:lang w:val="vi-VN"/>
        </w:rPr>
        <w:t xml:space="preserve"> chức chương trình </w:t>
      </w:r>
      <w:r>
        <w:rPr>
          <w:b/>
          <w:bCs/>
          <w:lang w:val="vi-VN"/>
        </w:rPr>
        <w:t>Góc 5S – hưởng ứng Ngày làm việc tốt</w:t>
      </w:r>
      <w:r>
        <w:rPr>
          <w:lang w:val="vi-VN"/>
        </w:rPr>
        <w:t xml:space="preserve">, thu hút đông đảo lượt tham dự từ các bạn Đoàn viên – Thanh niên; Tổ chức ngày </w:t>
      </w:r>
      <w:r>
        <w:rPr>
          <w:b/>
          <w:bCs/>
          <w:lang w:val="vi-VN"/>
        </w:rPr>
        <w:t>Chủ nhật xanh</w:t>
      </w:r>
      <w:r>
        <w:rPr>
          <w:lang w:val="vi-VN"/>
        </w:rPr>
        <w:t>, trong tuần lễ Kỷ niệm Ngày thành lập Đoàn 26/03,…</w:t>
      </w:r>
    </w:p>
  </w:footnote>
  <w:footnote w:id="39">
    <w:p w14:paraId="0C9D2654" w14:textId="3C4A5E6D" w:rsidR="002C0AEE" w:rsidRDefault="002C0AEE" w:rsidP="00531047">
      <w:pPr>
        <w:pStyle w:val="footnote"/>
      </w:pPr>
      <w:r>
        <w:rPr>
          <w:rStyle w:val="FootnoteReference"/>
          <w:rFonts w:eastAsiaTheme="majorEastAsia"/>
        </w:rPr>
        <w:footnoteRef/>
      </w:r>
      <w:r>
        <w:t xml:space="preserve"> Quỹ học bổng Race2Run, Nụ cười trẻ thơ, Workshop Recycling day, học bổng đồng hành, học bổng ADF, học bổng khuyến khích học tập, học bổng TA,…</w:t>
      </w:r>
    </w:p>
  </w:footnote>
  <w:footnote w:id="40">
    <w:p w14:paraId="16647346" w14:textId="66891291" w:rsidR="00E676F9" w:rsidRDefault="00E676F9">
      <w:pPr>
        <w:pStyle w:val="FootnoteText"/>
      </w:pPr>
      <w:r>
        <w:rPr>
          <w:rStyle w:val="FootnoteReference"/>
        </w:rPr>
        <w:footnoteRef/>
      </w:r>
      <w:r>
        <w:t xml:space="preserve"> Xây dựng quy chế giải thưởng “Giảng viên trẻ tiêu biểu”</w:t>
      </w:r>
    </w:p>
  </w:footnote>
  <w:footnote w:id="41">
    <w:p w14:paraId="05D9E940" w14:textId="611AA255" w:rsidR="00537055" w:rsidRDefault="00537055">
      <w:pPr>
        <w:pStyle w:val="FootnoteText"/>
      </w:pPr>
      <w:r>
        <w:rPr>
          <w:rStyle w:val="FootnoteReference"/>
        </w:rPr>
        <w:footnoteRef/>
      </w:r>
      <w:r>
        <w:t xml:space="preserve"> Xây dựng quy chế giải thưởng “Cán bộ trẻ tiêu biểu”</w:t>
      </w:r>
    </w:p>
  </w:footnote>
  <w:footnote w:id="42">
    <w:p w14:paraId="6FE686B3" w14:textId="01CBA6F6" w:rsidR="002C0AEE" w:rsidRDefault="002C0AEE" w:rsidP="00531047">
      <w:pPr>
        <w:pStyle w:val="FootnoteText"/>
        <w:jc w:val="both"/>
      </w:pPr>
      <w:r>
        <w:rPr>
          <w:rStyle w:val="FootnoteReference"/>
        </w:rPr>
        <w:footnoteRef/>
      </w:r>
      <w:r>
        <w:t xml:space="preserve"> Trong năm học 2020 – 2021 có 58 bài đăng trên tạp chí khoa học quốc tế, 131 bài đăng trên tạp chí khoa học trong nước, 219 bài đăng trên kỷ yếu hội thảo khoa học, 34 sách xuất bản, 163 bài báo phản biện xã hội.</w:t>
      </w:r>
    </w:p>
  </w:footnote>
  <w:footnote w:id="43">
    <w:p w14:paraId="5C46254A" w14:textId="285654F1" w:rsidR="002C0AEE" w:rsidRDefault="002C0AEE" w:rsidP="00531047">
      <w:pPr>
        <w:pStyle w:val="FootnoteText"/>
        <w:jc w:val="both"/>
      </w:pPr>
      <w:r>
        <w:rPr>
          <w:rStyle w:val="FootnoteReference"/>
        </w:rPr>
        <w:footnoteRef/>
      </w:r>
      <w:r>
        <w:t xml:space="preserve"> Phối hợp với Trường Đại học Công nghệ thông tin ĐHQG-HCM thực hiện chương trình "Máy tính cũ, tri thức mới" cho 12 xã, thị trấn tại huyện Lai Vung, tỉnh Đồng tháp với kinh phí thực hiện là 108.000.000 đồng.  Tổ chức tập huấn hướng dẫn sử dụng các công cụ văn phòng trên máy tính, phổ cập tin học cho 120 cán bộ tiếp nhận nhằm cải tiến năng lực xử lý công việc của cán bộ cho 12 xã, thị trấn tại huyện Lai Vung, tỉnh Đồ</w:t>
      </w:r>
      <w:r w:rsidR="00BE5756">
        <w:t>ng Tháp. Xây dự</w:t>
      </w:r>
      <w:r>
        <w:t>ng 02 căn nhà tình bạn với tổng giá trị 65.000.000 đ. Hỗ trợ xây dựng cầu Cái Sơn cho người dân tại địa bàn xã Tân Hòa huyện Lai Vung tỉnh Đồng Tháp cùng với các hoạt động tổ chức đi xin quyên góp nhằm bê tông hóa và thắp sáng các tuyến đường nông thôn với số tiền thu được là 2.000.000đ. Phối hợp cùng đội hình chiến sĩ Mùa hè xanh phường Linh Đông lấp ổ gà, nâng cấp, sửa chữa tuyến đường bảo vệ tuyến ống nước thô tại địa bàn phường Linh Đông, quận Thủ Đức dài 1000m với sự tham gia của 100 chiến sĩ đội hình Vệ sinh môi trường, 50 chiến sĩ của đội hình phường Linh Đông với mức kinh phí hỗ trợ là 5.000.000đ.</w:t>
      </w:r>
    </w:p>
    <w:p w14:paraId="0A117369" w14:textId="77777777" w:rsidR="002C0AEE" w:rsidRDefault="002C0AEE" w:rsidP="00531047">
      <w:pPr>
        <w:pStyle w:val="FootnoteText"/>
        <w:jc w:val="both"/>
      </w:pPr>
    </w:p>
  </w:footnote>
  <w:footnote w:id="44">
    <w:p w14:paraId="47005F98" w14:textId="77777777" w:rsidR="002C0AEE" w:rsidRPr="005343B6" w:rsidRDefault="002C0AEE" w:rsidP="00531047">
      <w:pPr>
        <w:pStyle w:val="footnote"/>
        <w:rPr>
          <w:sz w:val="26"/>
          <w:szCs w:val="26"/>
          <w:vertAlign w:val="superscript"/>
        </w:rPr>
      </w:pPr>
      <w:r>
        <w:rPr>
          <w:rStyle w:val="FootnoteReference"/>
          <w:rFonts w:eastAsiaTheme="majorEastAsia"/>
        </w:rPr>
        <w:footnoteRef/>
      </w:r>
      <w:r>
        <w:t xml:space="preserve"> Trong sinh hoạt công dân kết hợp chuyên đề: Những vấn đề cần biết về Biển, đảo và chủ quyền hiện nay; Chuyên đề “Tổng quan về Khu đô thị Đại học Quốc gia” góp phần định hình rõ cho sinh viên nắm bắt trong khu vực; Các hoạt động tuyên truyền về biển đảo quê hương được duy trì và thực hiện hiệu quả thông qua chương trình Ngày hội pháp luật – Gian hàng pháp luật về chủ quyền biển đảo. </w:t>
      </w:r>
      <w:r w:rsidRPr="007031FF">
        <w:t>Kỷ niệm Ngày 64 chiến sĩ hy sinh ở Gạc Ma</w:t>
      </w:r>
      <w:r>
        <w:t>,…</w:t>
      </w:r>
    </w:p>
  </w:footnote>
  <w:footnote w:id="45">
    <w:p w14:paraId="746013CC" w14:textId="77777777" w:rsidR="002C0AEE" w:rsidRDefault="002C0AEE" w:rsidP="00531047">
      <w:pPr>
        <w:pStyle w:val="footnote"/>
      </w:pPr>
      <w:r>
        <w:rPr>
          <w:rStyle w:val="FootnoteReference"/>
          <w:rFonts w:eastAsiaTheme="majorEastAsia"/>
        </w:rPr>
        <w:footnoteRef/>
      </w:r>
      <w:r>
        <w:t xml:space="preserve"> Phối hợp CA Quận Thủ Đức Ghi nhận và kết hợp xử lý </w:t>
      </w:r>
      <w:r w:rsidRPr="007452EE">
        <w:rPr>
          <w:b/>
        </w:rPr>
        <w:t>01</w:t>
      </w:r>
      <w:r>
        <w:t xml:space="preserve"> trường hợp trong khuôn viên Trường.</w:t>
      </w:r>
    </w:p>
  </w:footnote>
  <w:footnote w:id="46">
    <w:p w14:paraId="24E46130" w14:textId="77777777" w:rsidR="002C0AEE" w:rsidRDefault="002C0AEE" w:rsidP="00531047">
      <w:pPr>
        <w:pStyle w:val="footnote"/>
      </w:pPr>
      <w:r>
        <w:rPr>
          <w:rStyle w:val="FootnoteReference"/>
          <w:rFonts w:eastAsiaTheme="majorEastAsia"/>
        </w:rPr>
        <w:footnoteRef/>
      </w:r>
      <w:r>
        <w:t xml:space="preserve"> Có </w:t>
      </w:r>
      <w:r>
        <w:rPr>
          <w:b/>
        </w:rPr>
        <w:t>55</w:t>
      </w:r>
      <w:r>
        <w:t xml:space="preserve"> đoàn viên, thanh niên trong </w:t>
      </w:r>
      <w:r w:rsidRPr="007452EE">
        <w:rPr>
          <w:b/>
        </w:rPr>
        <w:t>02</w:t>
      </w:r>
      <w:r>
        <w:t xml:space="preserve"> chi đoàn tham gia Dân quân tự vệ</w:t>
      </w:r>
    </w:p>
  </w:footnote>
  <w:footnote w:id="47">
    <w:p w14:paraId="38F203AE" w14:textId="77777777" w:rsidR="002C0AEE" w:rsidRPr="000C754B" w:rsidRDefault="002C0AEE" w:rsidP="00531047">
      <w:pPr>
        <w:pStyle w:val="FootnoteText"/>
        <w:jc w:val="both"/>
      </w:pPr>
      <w:r>
        <w:rPr>
          <w:rStyle w:val="FootnoteReference"/>
        </w:rPr>
        <w:footnoteRef/>
      </w:r>
      <w:r>
        <w:rPr>
          <w:lang w:val="vi-VN"/>
        </w:rPr>
        <w:t xml:space="preserve"> </w:t>
      </w:r>
      <w:r>
        <w:rPr>
          <w:lang w:val="vi-VN" w:eastAsia="x-none"/>
        </w:rPr>
        <w:t xml:space="preserve">Một số hoạt động tiêu biểu của các đơn vị trong </w:t>
      </w:r>
      <w:r>
        <w:rPr>
          <w:lang w:eastAsia="x-none"/>
        </w:rPr>
        <w:t>năm</w:t>
      </w:r>
      <w:r>
        <w:rPr>
          <w:lang w:val="vi-VN" w:eastAsia="x-none"/>
        </w:rPr>
        <w:t xml:space="preserve"> như </w:t>
      </w:r>
      <w:r>
        <w:rPr>
          <w:lang w:val="vi-VN"/>
        </w:rPr>
        <w:t>chương trình</w:t>
      </w:r>
      <w:r>
        <w:t xml:space="preserve"> tình nguyện Cầu vồng biên giới của khoa Luật, chương trình tình nguyện Green In Blue của khoa Kinh tế, chương trình tình nguyện Fire IV của khoa Tài chính - Ngân hàng, chương trình tình nguyện UP của khoa Quản trị kinh doanh,... </w:t>
      </w:r>
    </w:p>
  </w:footnote>
  <w:footnote w:id="48">
    <w:p w14:paraId="3783F956" w14:textId="77777777" w:rsidR="002C0AEE" w:rsidRDefault="002C0AEE" w:rsidP="00531047">
      <w:pPr>
        <w:pStyle w:val="FootnoteText"/>
        <w:jc w:val="both"/>
      </w:pPr>
      <w:r>
        <w:rPr>
          <w:rStyle w:val="FootnoteReference"/>
        </w:rPr>
        <w:footnoteRef/>
      </w:r>
      <w:r>
        <w:t xml:space="preserve"> Tổng nguồn lực xây dựng công trình và tổ chức hoạt động là </w:t>
      </w:r>
      <w:r w:rsidRPr="001644F2">
        <w:rPr>
          <w:b/>
        </w:rPr>
        <w:t>524.000.000đ</w:t>
      </w:r>
    </w:p>
  </w:footnote>
  <w:footnote w:id="49">
    <w:p w14:paraId="5D012AE3" w14:textId="77777777" w:rsidR="002C0AEE" w:rsidRPr="004262CE" w:rsidRDefault="002C0AEE" w:rsidP="00531047">
      <w:pPr>
        <w:pStyle w:val="FootnoteText"/>
        <w:jc w:val="both"/>
        <w:rPr>
          <w:b/>
        </w:rPr>
      </w:pPr>
      <w:r>
        <w:rPr>
          <w:rStyle w:val="FootnoteReference"/>
        </w:rPr>
        <w:footnoteRef/>
      </w:r>
      <w:r>
        <w:t xml:space="preserve"> Tổng nguồn lực xây dựng công trình và tổ chức hoạt động là </w:t>
      </w:r>
      <w:r w:rsidRPr="004262CE">
        <w:rPr>
          <w:b/>
        </w:rPr>
        <w:t>290.000.000đ</w:t>
      </w:r>
    </w:p>
  </w:footnote>
  <w:footnote w:id="50">
    <w:p w14:paraId="10D72DB8" w14:textId="4344507B" w:rsidR="002C0AEE" w:rsidRDefault="002C0AEE" w:rsidP="00531047">
      <w:pPr>
        <w:pStyle w:val="FootnoteText"/>
        <w:jc w:val="both"/>
        <w:rPr>
          <w:lang w:val="vi-VN"/>
        </w:rPr>
      </w:pPr>
      <w:r>
        <w:rPr>
          <w:rStyle w:val="FootnoteReference"/>
        </w:rPr>
        <w:footnoteRef/>
      </w:r>
      <w:r>
        <w:rPr>
          <w:lang w:val="vi-VN"/>
        </w:rPr>
        <w:t xml:space="preserve"> Có</w:t>
      </w:r>
      <w:r>
        <w:t xml:space="preserve"> </w:t>
      </w:r>
      <w:r>
        <w:rPr>
          <w:b/>
        </w:rPr>
        <w:t>07</w:t>
      </w:r>
      <w:r w:rsidRPr="007061C5">
        <w:rPr>
          <w:b/>
          <w:lang w:val="vi-VN"/>
        </w:rPr>
        <w:t xml:space="preserve"> </w:t>
      </w:r>
      <w:r>
        <w:t>ngày hội vì môi trường</w:t>
      </w:r>
      <w:r>
        <w:rPr>
          <w:lang w:val="vi-VN"/>
        </w:rPr>
        <w:t xml:space="preserve"> được tổ chức với </w:t>
      </w:r>
      <w:r w:rsidRPr="000E009E">
        <w:rPr>
          <w:b/>
        </w:rPr>
        <w:t>2.5</w:t>
      </w:r>
      <w:r>
        <w:rPr>
          <w:b/>
        </w:rPr>
        <w:t>5</w:t>
      </w:r>
      <w:r w:rsidRPr="000E009E">
        <w:rPr>
          <w:b/>
        </w:rPr>
        <w:t>0</w:t>
      </w:r>
      <w:r>
        <w:rPr>
          <w:lang w:val="vi-VN"/>
        </w:rPr>
        <w:t xml:space="preserve"> sinh viên tham gia.</w:t>
      </w:r>
    </w:p>
  </w:footnote>
  <w:footnote w:id="51">
    <w:p w14:paraId="2A01AADC" w14:textId="1E5F2D89" w:rsidR="002C0AEE" w:rsidRDefault="002C0AEE" w:rsidP="00531047">
      <w:pPr>
        <w:pStyle w:val="FootnoteText"/>
        <w:jc w:val="both"/>
      </w:pPr>
      <w:r>
        <w:rPr>
          <w:rStyle w:val="FootnoteReference"/>
        </w:rPr>
        <w:footnoteRef/>
      </w:r>
      <w:r>
        <w:t xml:space="preserve"> Nổi bật như: Hoạt động vẽ tranh đấu giá, quyên góp gây quỹ của Liên Chi hội khoa Luật; Hoạt động trao đổi sản phẩ</w:t>
      </w:r>
      <w:r w:rsidR="00BE5756">
        <w:t>m xanh, quyên góp Va</w:t>
      </w:r>
      <w:r>
        <w:t>ccine Covid-19; Hoạt động chắp cánh tuổi thơ, xếp nghìn hạt giấy để trao gửi ước mơ thành hiện thực cho trẻ em tại bệnh viện Nhi đồng.</w:t>
      </w:r>
    </w:p>
  </w:footnote>
  <w:footnote w:id="52">
    <w:p w14:paraId="1D048A8C" w14:textId="77777777" w:rsidR="002C0AEE" w:rsidRDefault="002C0AEE" w:rsidP="00531047">
      <w:pPr>
        <w:pStyle w:val="FootnoteText"/>
        <w:jc w:val="both"/>
      </w:pPr>
      <w:r>
        <w:rPr>
          <w:rStyle w:val="FootnoteReference"/>
        </w:rPr>
        <w:footnoteRef/>
      </w:r>
      <w:r>
        <w:t xml:space="preserve"> </w:t>
      </w:r>
      <w:r w:rsidRPr="00A506D0">
        <w:t>Chuỗi chương trình tình nguyện chi hội Young and Youth của LCH khoa Kinh tế, chuỗi tì</w:t>
      </w:r>
      <w:r>
        <w:t xml:space="preserve">nh nguyện chi hội “Đom đóm” </w:t>
      </w:r>
      <w:r w:rsidRPr="00A506D0">
        <w:t>của LCH khoa Quản trị kinh doanh, chuỗi tình nguyện chi hội “Cho đi là còn mãi” của LCH khoa Tài chính ngân hàng, chương trình tình nguyện chi hội “Light up”, “Sống” của LCH khoa Kế toán – Kiểm toán,...</w:t>
      </w:r>
    </w:p>
  </w:footnote>
  <w:footnote w:id="53">
    <w:p w14:paraId="3A6DB2AD" w14:textId="2C5F36B7" w:rsidR="002C0AEE" w:rsidRPr="00CA701A" w:rsidRDefault="002C0AEE" w:rsidP="00471C54">
      <w:pPr>
        <w:pStyle w:val="FootnoteText"/>
      </w:pPr>
      <w:r w:rsidRPr="00CA701A">
        <w:rPr>
          <w:rStyle w:val="FootnoteReference"/>
        </w:rPr>
        <w:footnoteRef/>
      </w:r>
      <w:r w:rsidRPr="00CA701A">
        <w:t xml:space="preserve"> Thực hiện 408 đề tài, nghiên cứu khoa họcvới tổng giá trị làm lợi là 9.3 tỷ đồng.</w:t>
      </w:r>
    </w:p>
  </w:footnote>
  <w:footnote w:id="54">
    <w:p w14:paraId="0996E244" w14:textId="7C73115C" w:rsidR="00A323FF" w:rsidRDefault="00A323FF" w:rsidP="00A323FF">
      <w:pPr>
        <w:pStyle w:val="FootnoteText"/>
        <w:jc w:val="both"/>
      </w:pPr>
      <w:r w:rsidRPr="00A323FF">
        <w:rPr>
          <w:rStyle w:val="FootnoteReference"/>
        </w:rPr>
        <w:footnoteRef/>
      </w:r>
      <w:r w:rsidRPr="00A323FF">
        <w:t xml:space="preserve"> </w:t>
      </w:r>
      <w:r w:rsidRPr="00A323FF">
        <w:t xml:space="preserve"> Các nhóm sinh viên UEL đã có bài viết đăng trên các tạp chí quốc tế: International Journal of Disaster Recovery and Business Continuity, International Journal of Financial Research, The Academic Society of Convergence Science, Asian Bioethics Review, Gender in Management, cũng như các tạp chí uy tín trong nước: Tạp chí Nghiên cứu lập pháp, Tạp chí Tòa án nhân dân, Tạp chí Tài chính, Tạp chí Phát triển khoa học &amp; Công nghệ: Chuyên san Kinh tế - Luật và Quản lý, …</w:t>
      </w:r>
    </w:p>
    <w:p w14:paraId="070F2153" w14:textId="051DE200" w:rsidR="00A323FF" w:rsidRDefault="00A323FF">
      <w:pPr>
        <w:pStyle w:val="FootnoteText"/>
      </w:pPr>
    </w:p>
  </w:footnote>
  <w:footnote w:id="55">
    <w:p w14:paraId="50185550" w14:textId="77777777" w:rsidR="002C0AEE" w:rsidRDefault="002C0AEE" w:rsidP="00471C54">
      <w:pPr>
        <w:pStyle w:val="FootnoteText"/>
      </w:pPr>
      <w:r>
        <w:rPr>
          <w:rStyle w:val="FootnoteReference"/>
        </w:rPr>
        <w:footnoteRef/>
      </w:r>
      <w:r>
        <w:t xml:space="preserve"> Chuyên san Kinh tế – Tài chính – Ngân hàng phát hàng 03 số / năm; Chuyên san “Sinh viên và Pháp luật” (CLB LRAC) phát hành 02 số / năm; Chuyên san Luật Gia trẻ phát hành 02 số / năm; Chuyên mục MUC Book phát hành 18 số (CLB Marketing), Chuyên san Kinh tế học phát hành 12 số / năm (CLB ECS); Bản tin UMC phát hành 05 số / năm (CLB Moot).</w:t>
      </w:r>
    </w:p>
  </w:footnote>
  <w:footnote w:id="56">
    <w:p w14:paraId="4B60BAFA" w14:textId="77777777" w:rsidR="002C0AEE" w:rsidRDefault="002C0AEE" w:rsidP="00504B94">
      <w:pPr>
        <w:pStyle w:val="FootnoteText"/>
      </w:pPr>
      <w:r>
        <w:rPr>
          <w:rStyle w:val="FootnoteReference"/>
        </w:rPr>
        <w:footnoteRef/>
      </w:r>
      <w:r>
        <w:t xml:space="preserve"> Sinh viên được hỗ trợ kinh phí thực hiện đề tài, tăng khen thưởng cho đề tài hoàn thành, đạt giải các cấp. Bên cạnh đó đề tài đạt các cấp sinh viên được cộng điểm vào điểm học tập môn học do Khoa quyết định.</w:t>
      </w:r>
    </w:p>
  </w:footnote>
  <w:footnote w:id="57">
    <w:p w14:paraId="2A56D569" w14:textId="77777777" w:rsidR="002C0AEE" w:rsidRDefault="002C0AEE" w:rsidP="00F41E01">
      <w:pPr>
        <w:pStyle w:val="FootnoteText"/>
      </w:pPr>
      <w:r>
        <w:rPr>
          <w:rStyle w:val="FootnoteReference"/>
        </w:rPr>
        <w:footnoteRef/>
      </w:r>
      <w:r>
        <w:t xml:space="preserve"> Giải chạy VNU Will run của BCSĐ ĐHQG-HCM, VUG-Running của Trung ương Hội Sinh viên; Giải thể thao VUG đăng ký cả 2 bộ môn Futsal và Dance Battle.</w:t>
      </w:r>
    </w:p>
  </w:footnote>
  <w:footnote w:id="58">
    <w:p w14:paraId="6045E2AD" w14:textId="77777777" w:rsidR="002C0AEE" w:rsidRPr="00564F99" w:rsidRDefault="002C0AEE" w:rsidP="00F41E01">
      <w:pPr>
        <w:pStyle w:val="FootnoteText"/>
        <w:jc w:val="both"/>
      </w:pPr>
      <w:r>
        <w:rPr>
          <w:rStyle w:val="FootnoteReference"/>
        </w:rPr>
        <w:footnoteRef/>
      </w:r>
      <w:r>
        <w:rPr>
          <w:lang w:val="vi-VN"/>
        </w:rPr>
        <w:t xml:space="preserve"> Một số hoạt động tiêu biểu của các đơn vị trong </w:t>
      </w:r>
      <w:r>
        <w:t>năm học</w:t>
      </w:r>
      <w:r>
        <w:rPr>
          <w:lang w:val="vi-VN"/>
        </w:rPr>
        <w:t xml:space="preserve"> như Ngày hội “</w:t>
      </w:r>
      <w:r>
        <w:t>UEL’s Day</w:t>
      </w:r>
      <w:r>
        <w:rPr>
          <w:lang w:val="vi-VN"/>
        </w:rPr>
        <w:t>”</w:t>
      </w:r>
      <w:r>
        <w:t>, chương trình tìm hiểu Nét đẹp Trà đạo</w:t>
      </w:r>
      <w:r>
        <w:rPr>
          <w:lang w:val="vi-VN"/>
        </w:rPr>
        <w:t xml:space="preserve">, </w:t>
      </w:r>
      <w:r>
        <w:t>chương trình tìm hiểu văn hóa Việt phục thời Nguyễn “Xuân giang hoa nguyệt”, chương trình tìm hiểu văn hóa các nước ASEAN YOUTH, chương trình tìm hiểu văn hóa các nước Đông Dương, chương trình văn nghệ giao lưu “Chuyện của mùa Đông”, chương trình phát sóng Radio “VNB - Tôi kể...”</w:t>
      </w:r>
    </w:p>
  </w:footnote>
  <w:footnote w:id="59">
    <w:p w14:paraId="1B373AA8" w14:textId="77777777" w:rsidR="002C0AEE" w:rsidRDefault="002C0AEE" w:rsidP="00F41E01">
      <w:pPr>
        <w:pStyle w:val="FootnoteText"/>
        <w:jc w:val="both"/>
      </w:pPr>
      <w:r>
        <w:rPr>
          <w:rStyle w:val="FootnoteReference"/>
        </w:rPr>
        <w:footnoteRef/>
      </w:r>
      <w:r>
        <w:t xml:space="preserve"> V</w:t>
      </w:r>
      <w:r w:rsidRPr="00F7150A">
        <w:t>ới các chủ đề “Thiếu nhi với bảo vệ môi trường”, “Thiếu nhi với văn hóa tham gia giao thông”, “An toàn giao thông”, “Thiếu nhi với sáng tạo”,… cùng với các gian hàng trò chơi dân gian, gian hàng trò chơi phát huy năng khiếu, khả năng sáng tạo thu hút hơn 5.000 lượt thiếu nhi tham gia với tổng kinh phí thực hiện là 70.000.000đ.</w:t>
      </w:r>
    </w:p>
  </w:footnote>
  <w:footnote w:id="60">
    <w:p w14:paraId="30D1FEDF" w14:textId="77777777" w:rsidR="002C0AEE" w:rsidRDefault="002C0AEE" w:rsidP="00F41E01">
      <w:pPr>
        <w:pStyle w:val="FootnoteText"/>
        <w:jc w:val="both"/>
      </w:pPr>
      <w:r>
        <w:rPr>
          <w:rStyle w:val="FootnoteReference"/>
        </w:rPr>
        <w:footnoteRef/>
      </w:r>
      <w:r>
        <w:t xml:space="preserve"> T</w:t>
      </w:r>
      <w:r w:rsidRPr="00F7150A">
        <w:t>iến hành trao tặng 60 suất học bổng cho các bạn gia đình khó khăn, các bạn học giỏi vượt khó tổng trị giá 75.000.000đ, cùng 60 phần quà khích lệ với tổng kinh phí hỗ trợ là 10.000.000đ</w:t>
      </w:r>
    </w:p>
  </w:footnote>
  <w:footnote w:id="61">
    <w:p w14:paraId="032B8190" w14:textId="77777777" w:rsidR="002C0AEE" w:rsidRDefault="002C0AEE" w:rsidP="00F41E01">
      <w:pPr>
        <w:pStyle w:val="FootnoteText"/>
        <w:jc w:val="both"/>
      </w:pPr>
      <w:r>
        <w:rPr>
          <w:rStyle w:val="FootnoteReference"/>
        </w:rPr>
        <w:footnoteRef/>
      </w:r>
      <w:r>
        <w:t xml:space="preserve"> V</w:t>
      </w:r>
      <w:r w:rsidRPr="00F7150A">
        <w:t>ới sự tham gia của hơn 100 chiến sĩ, 20 thanh niên địa phương, mức tổng kinh phí là 41.000.000đ (trong đó Kinh tế Luật đối ứng 21.000.000đ); sửa chữa nâng cấp 02 sân chơi thiếu nhi tại 02 xã trên địa bàn tỉnh Đồng Tháp (xã Long Hậu, xã Tân Hòa) với tổng kinh phí là 8.000.000đ.</w:t>
      </w:r>
    </w:p>
  </w:footnote>
  <w:footnote w:id="62">
    <w:p w14:paraId="37162EE8" w14:textId="77777777" w:rsidR="002C0AEE" w:rsidRDefault="002C0AEE" w:rsidP="00F41E01">
      <w:pPr>
        <w:pStyle w:val="FootnoteText"/>
      </w:pPr>
      <w:r>
        <w:rPr>
          <w:rStyle w:val="FootnoteReference"/>
        </w:rPr>
        <w:footnoteRef/>
      </w:r>
      <w:r>
        <w:t xml:space="preserve"> Hỗ trợ danh sách 5 Báo cáo viên chuyên sâu, báo cáo 6 chuyên đề cho học sinh về Luật Thanh niên và giải đáp pháp luật.</w:t>
      </w:r>
    </w:p>
  </w:footnote>
  <w:footnote w:id="63">
    <w:p w14:paraId="5E9AB111" w14:textId="699B6E7A" w:rsidR="002C0AEE" w:rsidRDefault="002C0AEE" w:rsidP="00F41E01">
      <w:pPr>
        <w:pStyle w:val="FootnoteText"/>
      </w:pPr>
      <w:r>
        <w:rPr>
          <w:rStyle w:val="FootnoteReference"/>
        </w:rPr>
        <w:footnoteRef/>
      </w:r>
      <w:r>
        <w:t xml:space="preserve"> </w:t>
      </w:r>
      <w:r w:rsidRPr="00851219">
        <w:rPr>
          <w:color w:val="000000" w:themeColor="text1"/>
        </w:rPr>
        <w:t>Chương trình cuộc thi hùng biện Tiếng anh The Master E,</w:t>
      </w:r>
      <w:r>
        <w:rPr>
          <w:color w:val="000000" w:themeColor="text1"/>
        </w:rPr>
        <w:t xml:space="preserve"> Lớp học tiếng hoa cơ bản Kaixin, Workshop Xuân giang hoa nguyệt, Workshop Văn hóa doanh nghiệp Nhật Bản tại Việt Nam,…</w:t>
      </w:r>
    </w:p>
  </w:footnote>
  <w:footnote w:id="64">
    <w:p w14:paraId="6F87BAF4" w14:textId="77777777" w:rsidR="002C0AEE" w:rsidRDefault="002C0AEE" w:rsidP="00F41E01">
      <w:pPr>
        <w:pStyle w:val="footnote"/>
      </w:pPr>
      <w:r>
        <w:rPr>
          <w:rStyle w:val="FootnoteReference"/>
          <w:rFonts w:eastAsiaTheme="majorEastAsia"/>
        </w:rPr>
        <w:footnoteRef/>
      </w:r>
      <w:r>
        <w:t xml:space="preserve"> Học bổng dành cho Cán bộ Đoàn Thanh niên - Hội Sinh viên ĐHQG-HCM do Quỹ Dự án học bổng Heart To Mind - Speak up Vietnam hỗ trợ.</w:t>
      </w:r>
    </w:p>
  </w:footnote>
  <w:footnote w:id="65">
    <w:p w14:paraId="451C246B" w14:textId="77777777" w:rsidR="002C0AEE" w:rsidRDefault="002C0AEE" w:rsidP="00F41E01">
      <w:pPr>
        <w:pStyle w:val="footnote"/>
      </w:pPr>
      <w:r>
        <w:rPr>
          <w:rStyle w:val="FootnoteReference"/>
          <w:rFonts w:eastAsiaTheme="majorEastAsia"/>
        </w:rPr>
        <w:footnoteRef/>
      </w:r>
      <w:r>
        <w:t xml:space="preserve"> Mô hình lớp học tiếng anh căn bản và chuyên ngành đang được Hội Sinh viên trường tham mưu cho Ban Chủ nhiệm khoa để thực hiện trong sinh viên.</w:t>
      </w:r>
    </w:p>
  </w:footnote>
  <w:footnote w:id="66">
    <w:p w14:paraId="686A2BF4" w14:textId="77777777" w:rsidR="002C0AEE" w:rsidRPr="00E7694E" w:rsidRDefault="002C0AEE" w:rsidP="00B11691">
      <w:pPr>
        <w:rPr>
          <w:rFonts w:ascii="Helvetica" w:hAnsi="Helvetica"/>
          <w:color w:val="333333"/>
          <w:sz w:val="21"/>
          <w:szCs w:val="21"/>
        </w:rPr>
      </w:pPr>
      <w:r>
        <w:rPr>
          <w:rStyle w:val="FootnoteReference"/>
        </w:rPr>
        <w:footnoteRef/>
      </w:r>
      <w:r>
        <w:t xml:space="preserve"> </w:t>
      </w:r>
      <w:r w:rsidRPr="00617237">
        <w:rPr>
          <w:rFonts w:eastAsia="Times New Roman"/>
          <w:color w:val="000000"/>
          <w:sz w:val="20"/>
          <w:szCs w:val="20"/>
        </w:rPr>
        <w:t>Ban hành hướng dẫn số 03-HD/ĐTN-BTG ngày 10/10/2020 và Hướng dẫn số  05-HD/ĐTN-BTG ngày 05/03/2021 về việc Hướng dẫn tổ chức sinh hoạt chủ điểm theo hướng dẫn của Thành Đoàn TP. Hồ Chí Minh;</w:t>
      </w:r>
    </w:p>
  </w:footnote>
  <w:footnote w:id="67">
    <w:p w14:paraId="4C251731" w14:textId="18BF3B19" w:rsidR="002C0AEE" w:rsidRDefault="002C0AEE" w:rsidP="00336B56">
      <w:pPr>
        <w:pStyle w:val="footnote"/>
      </w:pPr>
      <w:r>
        <w:rPr>
          <w:rStyle w:val="FootnoteReference"/>
          <w:rFonts w:eastAsiaTheme="majorEastAsia"/>
        </w:rPr>
        <w:footnoteRef/>
      </w:r>
      <w:r>
        <w:t xml:space="preserve"> </w:t>
      </w:r>
      <w:r w:rsidR="00336B56">
        <w:t xml:space="preserve">152 chi đoàn </w:t>
      </w:r>
      <w:r>
        <w:t xml:space="preserve">tổ chức SHCD. Kết </w:t>
      </w:r>
      <w:r w:rsidRPr="00D15CEC">
        <w:t>quả</w:t>
      </w:r>
      <w:r>
        <w:t xml:space="preserve"> </w:t>
      </w:r>
      <w:r w:rsidR="00336B56">
        <w:t>có</w:t>
      </w:r>
      <w:r>
        <w:t xml:space="preserve"> </w:t>
      </w:r>
      <w:r w:rsidRPr="00A974C3">
        <w:rPr>
          <w:b/>
        </w:rPr>
        <w:t>90%</w:t>
      </w:r>
      <w:r>
        <w:t xml:space="preserve"> đoàn viên tham gia đầy đủ các nội dung sinh hoạt chi đoàn chủ điểm do Đoàn Trường định hướng. </w:t>
      </w:r>
    </w:p>
  </w:footnote>
  <w:footnote w:id="68">
    <w:p w14:paraId="45F78DB0" w14:textId="77777777" w:rsidR="002C0AEE" w:rsidRDefault="002C0AEE" w:rsidP="00B11691">
      <w:pPr>
        <w:pStyle w:val="footnote"/>
      </w:pPr>
      <w:r>
        <w:rPr>
          <w:rStyle w:val="FootnoteReference"/>
          <w:rFonts w:eastAsiaTheme="majorEastAsia"/>
        </w:rPr>
        <w:footnoteRef/>
      </w:r>
      <w:r>
        <w:t xml:space="preserve"> Các giải pháp tiêu biểu được áp dụng: cuộc thi tìm hiểu về lịch sử Đảng Cộng sản Việt Nam, lịch sử Đoàn TNCS Hồ Chí Minh bằng Kahoot, các buổi xem chung clip về sự hình thành Đảng cộng sản Việt Nam, các anh hùng thanh niên qua cổng thông tin nền tảng học tập trực tuyến Zoom, Google Meeting; hành trình đến với các địa chỉ đỏ thông qua các video phóng sự được đăng tải trên các chuyên trang, trang tin của chi đoàn… </w:t>
      </w:r>
    </w:p>
  </w:footnote>
  <w:footnote w:id="69">
    <w:p w14:paraId="45037F70" w14:textId="77777777" w:rsidR="002C0AEE" w:rsidRPr="002858C4" w:rsidRDefault="002C0AEE" w:rsidP="00B11691">
      <w:pPr>
        <w:pStyle w:val="footnote"/>
      </w:pPr>
      <w:r w:rsidRPr="002858C4">
        <w:rPr>
          <w:rStyle w:val="FootnoteReference"/>
          <w:rFonts w:eastAsiaTheme="majorEastAsia"/>
        </w:rPr>
        <w:footnoteRef/>
      </w:r>
      <w:r w:rsidRPr="002858C4">
        <w:t xml:space="preserve"> Tổ chức và tham gia 03 buổi học tập và quán triệt nghị quyết trong năm học 2020 – 2021 với sự tham gia của các báo cáo viên chất lượng (</w:t>
      </w:r>
      <w:r w:rsidRPr="002858C4">
        <w:rPr>
          <w:i/>
        </w:rPr>
        <w:t>PGS. TS Nguyễn Viết Thông - Tổng thư ký Hội đồng Lý luận Trung ương, Ủy viên thường trực Tổ biên tập của Tiểu ban Văn kiện Đại hội XIII của Đảng, Đ/c Dương Trọng Phúc – Phó Hiệu Trưởng Trường Đoàn Lý Tự Trọng, Đ/c Châu Tiến Lộc – Cán bộ Ban Tuyên giáo Thành Đoàn</w:t>
      </w:r>
      <w:r>
        <w:rPr>
          <w:i/>
        </w:rPr>
        <w:t>)</w:t>
      </w:r>
      <w:r w:rsidRPr="002858C4">
        <w:t xml:space="preserve">. Kết quả có hơn </w:t>
      </w:r>
      <w:r w:rsidRPr="002858C4">
        <w:rPr>
          <w:b/>
        </w:rPr>
        <w:t>3</w:t>
      </w:r>
      <w:r>
        <w:rPr>
          <w:b/>
        </w:rPr>
        <w:t>.</w:t>
      </w:r>
      <w:r w:rsidRPr="002858C4">
        <w:rPr>
          <w:b/>
        </w:rPr>
        <w:t>000</w:t>
      </w:r>
      <w:r w:rsidRPr="002858C4">
        <w:t xml:space="preserve"> lượt cán bộ Đoàn – Hội và </w:t>
      </w:r>
      <w:r>
        <w:t>đoàn viên, thanh niên</w:t>
      </w:r>
      <w:r w:rsidRPr="002858C4">
        <w:t xml:space="preserve"> ưu tú tham gia học tập trực tiếp, hơn </w:t>
      </w:r>
      <w:r>
        <w:rPr>
          <w:b/>
        </w:rPr>
        <w:t>10</w:t>
      </w:r>
      <w:r w:rsidRPr="00B13251">
        <w:rPr>
          <w:b/>
        </w:rPr>
        <w:t>.000</w:t>
      </w:r>
      <w:r w:rsidRPr="002858C4">
        <w:t xml:space="preserve"> lượt đoàn viên, thanh niên được tiếp cận bộ ấn phẩm tuyên truyền nghị quyết đại hội qua chuyên trang Tuổi trẻ Kinh tế - Luật; hơn </w:t>
      </w:r>
      <w:r w:rsidRPr="002858C4">
        <w:rPr>
          <w:b/>
        </w:rPr>
        <w:t>5.000</w:t>
      </w:r>
      <w:r w:rsidRPr="002858C4">
        <w:t xml:space="preserve"> lượt download toàn văn nghị quyết đại hội thông qua website </w:t>
      </w:r>
      <w:hyperlink r:id="rId2" w:history="1">
        <w:r w:rsidRPr="002858C4">
          <w:rPr>
            <w:rStyle w:val="Hyperlink"/>
          </w:rPr>
          <w:t>http://youth.uel.edu.vn</w:t>
        </w:r>
      </w:hyperlink>
      <w:r w:rsidRPr="002858C4">
        <w:t xml:space="preserve"> và hàng ngàn lượt tương tác qua các trang mạng xã hội của cấp bộ Đoàn. </w:t>
      </w:r>
    </w:p>
  </w:footnote>
  <w:footnote w:id="70">
    <w:p w14:paraId="323CD81C" w14:textId="0A75540E" w:rsidR="002C0AEE" w:rsidRDefault="002C0AEE" w:rsidP="00B11691">
      <w:pPr>
        <w:pStyle w:val="FootnoteText"/>
      </w:pPr>
      <w:r>
        <w:rPr>
          <w:rStyle w:val="FootnoteReference"/>
        </w:rPr>
        <w:footnoteRef/>
      </w:r>
      <w:r>
        <w:t xml:space="preserve"> Tổ chức cuộc thi tìm hiểu về thân thế, sự nghiệp Chủ tịch Hồ Chí Minh “Sáng mãi tên người”, tổ chức chuyên mục “Một ngày một lời Bác dạy” trên fanpage Tuổi trẻ Kinh tế - Luật, Tổ chức tọa đàm kỷ niệm 203 năm ngày sinh Karl Marx, Tổ chức hội thi Olympic các môn Khoa học Mác-Lênin và tư tưởng Hồ Chí Minh “Niềm tin tất thắng”,…</w:t>
      </w:r>
    </w:p>
  </w:footnote>
  <w:footnote w:id="71">
    <w:p w14:paraId="633B7DA4" w14:textId="1D9AF4EB" w:rsidR="002C0AEE" w:rsidRDefault="002C0AEE" w:rsidP="00B11691">
      <w:pPr>
        <w:pStyle w:val="footnote"/>
      </w:pPr>
      <w:r>
        <w:rPr>
          <w:rStyle w:val="FootnoteReference"/>
          <w:rFonts w:eastAsiaTheme="majorEastAsia"/>
        </w:rPr>
        <w:footnoteRef/>
      </w:r>
      <w:r>
        <w:t xml:space="preserve"> Kết quả có: </w:t>
      </w:r>
      <w:r>
        <w:rPr>
          <w:b/>
        </w:rPr>
        <w:t>2.194/2.194</w:t>
      </w:r>
      <w:r>
        <w:t xml:space="preserve"> được ghi nhận hoàn thành chương trình các bài lý luận chính trị. </w:t>
      </w:r>
    </w:p>
  </w:footnote>
  <w:footnote w:id="72">
    <w:p w14:paraId="270E3571" w14:textId="77777777" w:rsidR="002C0AEE" w:rsidRDefault="002C0AEE" w:rsidP="00B11691">
      <w:pPr>
        <w:pStyle w:val="footnote"/>
      </w:pPr>
      <w:r>
        <w:rPr>
          <w:rStyle w:val="FootnoteReference"/>
          <w:rFonts w:eastAsiaTheme="majorEastAsia"/>
        </w:rPr>
        <w:footnoteRef/>
      </w:r>
      <w:r>
        <w:t xml:space="preserve"> Hiện nay </w:t>
      </w:r>
      <w:r w:rsidRPr="00E91D39">
        <w:rPr>
          <w:b/>
        </w:rPr>
        <w:t>9/9</w:t>
      </w:r>
      <w:r>
        <w:t xml:space="preserve"> cơ sở Đoàn duy trì mô hình Cộng tác viên làm lực lượng hỗ trợ công tác Đoàn và tạo nguồn cán bộ trong những năm tiếp theo. </w:t>
      </w:r>
    </w:p>
  </w:footnote>
  <w:footnote w:id="73">
    <w:p w14:paraId="67250551" w14:textId="77777777" w:rsidR="002C0AEE" w:rsidRDefault="002C0AEE" w:rsidP="00B11691">
      <w:pPr>
        <w:pStyle w:val="footnote"/>
      </w:pPr>
      <w:r>
        <w:rPr>
          <w:rStyle w:val="FootnoteReference"/>
          <w:rFonts w:eastAsiaTheme="majorEastAsia"/>
        </w:rPr>
        <w:footnoteRef/>
      </w:r>
      <w:r>
        <w:t xml:space="preserve"> Đảm bảo đủ </w:t>
      </w:r>
      <w:r w:rsidRPr="00E91D39">
        <w:rPr>
          <w:b/>
        </w:rPr>
        <w:t>23</w:t>
      </w:r>
      <w:r>
        <w:t xml:space="preserve"> đồng chí UV.BCH, </w:t>
      </w:r>
      <w:r w:rsidRPr="00E91D39">
        <w:rPr>
          <w:b/>
        </w:rPr>
        <w:t>07</w:t>
      </w:r>
      <w:r>
        <w:t xml:space="preserve"> đồng chí UV.BTV, </w:t>
      </w:r>
      <w:r w:rsidRPr="00E91D39">
        <w:rPr>
          <w:b/>
        </w:rPr>
        <w:t>05</w:t>
      </w:r>
      <w:r>
        <w:t xml:space="preserve"> đồng chí UBKT; Đoàn Trường phân thành </w:t>
      </w:r>
      <w:r w:rsidRPr="00090181">
        <w:t>bộ phận</w:t>
      </w:r>
      <w:r>
        <w:t xml:space="preserve"> hỗ trợ hoạt động: Văn phòng, bộ phận TC-XD, Bộ phận Tuyên giáo, Bộ phận Truyền thông, Bộ phận học tập NCKH. </w:t>
      </w:r>
    </w:p>
  </w:footnote>
  <w:footnote w:id="74">
    <w:p w14:paraId="1249E964" w14:textId="77777777" w:rsidR="002C0AEE" w:rsidRDefault="002C0AEE" w:rsidP="00B11691">
      <w:pPr>
        <w:pStyle w:val="FootnoteText"/>
      </w:pPr>
      <w:r>
        <w:rPr>
          <w:rStyle w:val="FootnoteReference"/>
        </w:rPr>
        <w:footnoteRef/>
      </w:r>
      <w:r>
        <w:t xml:space="preserve"> Tổ chức quy trình trình rà soát, bổ sung quy hoạch (lần 2) theo đủ 5 bước từ ngày 05/4/2021 – 03/05/2021 và gửi tờ trình xin ý kiến Đảng ủy phê duyệt quy hoạch các chức danh.  </w:t>
      </w:r>
    </w:p>
  </w:footnote>
  <w:footnote w:id="75">
    <w:p w14:paraId="388B698F" w14:textId="7BBBE829" w:rsidR="002C0AEE" w:rsidRDefault="002C0AEE" w:rsidP="00B11691">
      <w:pPr>
        <w:pStyle w:val="footnote"/>
      </w:pPr>
      <w:r>
        <w:rPr>
          <w:rStyle w:val="FootnoteReference"/>
          <w:rFonts w:eastAsiaTheme="majorEastAsia"/>
        </w:rPr>
        <w:footnoteRef/>
      </w:r>
      <w:r>
        <w:t xml:space="preserve"> Cử </w:t>
      </w:r>
      <w:r w:rsidRPr="00046AB7">
        <w:rPr>
          <w:b/>
        </w:rPr>
        <w:t>02</w:t>
      </w:r>
      <w:r>
        <w:t xml:space="preserve"> đồng chí Cán bộ Đoàn tham gia lớp Trung cấp Lý luận chính trị bằng ngân sách nhà Trường; tổ chức </w:t>
      </w:r>
      <w:r w:rsidRPr="0014257F">
        <w:rPr>
          <w:b/>
        </w:rPr>
        <w:t>08</w:t>
      </w:r>
      <w:r>
        <w:t xml:space="preserve"> lớp tập huấn cấp Trường với </w:t>
      </w:r>
      <w:r w:rsidRPr="0014257F">
        <w:t>với</w:t>
      </w:r>
      <w:r>
        <w:rPr>
          <w:b/>
        </w:rPr>
        <w:t xml:space="preserve"> </w:t>
      </w:r>
      <w:r w:rsidRPr="00E64F19">
        <w:t>nhiều</w:t>
      </w:r>
      <w:r>
        <w:rPr>
          <w:b/>
        </w:rPr>
        <w:t xml:space="preserve"> </w:t>
      </w:r>
      <w:r>
        <w:t xml:space="preserve">chuyên đề chuyên sâu cho </w:t>
      </w:r>
      <w:r w:rsidRPr="00046AB7">
        <w:rPr>
          <w:b/>
        </w:rPr>
        <w:t>04</w:t>
      </w:r>
      <w:r>
        <w:t xml:space="preserve"> nhóm đối tượng (Ban Chấp hành Đoàn Trường, Ban Thường vụ Đoàn Khoa, LCH Khoa; BCH Chi đoàn, Chi hội; CLB Đội nhóm học thuật; CLB Đội nhóm trực thuộc Hội sinh viên Trường) với sự tham gia của </w:t>
      </w:r>
      <w:r>
        <w:rPr>
          <w:b/>
        </w:rPr>
        <w:t>606</w:t>
      </w:r>
      <w:r>
        <w:t xml:space="preserve"> cán bộ Đoàn các cấp. Tổ chức </w:t>
      </w:r>
      <w:r w:rsidRPr="00046AB7">
        <w:rPr>
          <w:b/>
        </w:rPr>
        <w:t>01</w:t>
      </w:r>
      <w:r>
        <w:t xml:space="preserve"> lớp tin học ứng dụng với </w:t>
      </w:r>
      <w:r w:rsidRPr="00E91D39">
        <w:rPr>
          <w:b/>
        </w:rPr>
        <w:t>150</w:t>
      </w:r>
      <w:r>
        <w:t xml:space="preserve"> giờ thực hành; </w:t>
      </w:r>
      <w:r w:rsidRPr="00E91D39">
        <w:rPr>
          <w:b/>
        </w:rPr>
        <w:t>100</w:t>
      </w:r>
      <w:r>
        <w:t xml:space="preserve">% cơ sở Đoàn có chương trình tập huấn cấp cơ sở; </w:t>
      </w:r>
      <w:r w:rsidRPr="00046AB7">
        <w:rPr>
          <w:b/>
        </w:rPr>
        <w:t>9/9</w:t>
      </w:r>
      <w:r>
        <w:t xml:space="preserve"> đoàn Khoa duy trì mô hình trại tập huấn dành cho cán bộ Đoàn. </w:t>
      </w:r>
    </w:p>
  </w:footnote>
  <w:footnote w:id="76">
    <w:p w14:paraId="575D70AF" w14:textId="77777777" w:rsidR="002C0AEE" w:rsidRDefault="002C0AEE" w:rsidP="00B11691">
      <w:pPr>
        <w:pStyle w:val="FootnoteText"/>
      </w:pPr>
      <w:r>
        <w:rPr>
          <w:rStyle w:val="FootnoteReference"/>
        </w:rPr>
        <w:footnoteRef/>
      </w:r>
      <w:r>
        <w:t xml:space="preserve"> Tổ chức hội thi Bí thư chi đoàn giỏi với sự tham gia của hơn </w:t>
      </w:r>
      <w:r>
        <w:rPr>
          <w:b/>
        </w:rPr>
        <w:t>100</w:t>
      </w:r>
      <w:r>
        <w:t xml:space="preserve"> đồng chí Bí thư chi đoàn, Phối hợp tổ chức Hội thi Thủ Lĩnh sinh viên Kinh tế - Luật với hơn </w:t>
      </w:r>
      <w:r w:rsidRPr="00482656">
        <w:rPr>
          <w:b/>
        </w:rPr>
        <w:t xml:space="preserve">200 </w:t>
      </w:r>
      <w:r>
        <w:t>thí sinh tham gia dự thi.</w:t>
      </w:r>
    </w:p>
  </w:footnote>
  <w:footnote w:id="77">
    <w:p w14:paraId="36B8CC55" w14:textId="77777777" w:rsidR="002C0AEE" w:rsidRDefault="002C0AEE" w:rsidP="00B11691">
      <w:pPr>
        <w:pStyle w:val="footnote"/>
      </w:pPr>
      <w:r>
        <w:rPr>
          <w:rStyle w:val="FootnoteReference"/>
          <w:rFonts w:eastAsiaTheme="majorEastAsia"/>
        </w:rPr>
        <w:footnoteRef/>
      </w:r>
      <w:r>
        <w:t xml:space="preserve"> Đoàn Trường vận động và trao hơn </w:t>
      </w:r>
      <w:r w:rsidRPr="00046AB7">
        <w:rPr>
          <w:b/>
        </w:rPr>
        <w:t xml:space="preserve">120 </w:t>
      </w:r>
      <w:r>
        <w:t xml:space="preserve">suất học bổng ngoài ngân sách với tổng kinh phí </w:t>
      </w:r>
      <w:r w:rsidRPr="00046AB7">
        <w:rPr>
          <w:b/>
        </w:rPr>
        <w:t>1.85 tỷ</w:t>
      </w:r>
      <w:r>
        <w:t xml:space="preserve">. Đặc biệt, trong năm học có </w:t>
      </w:r>
      <w:r w:rsidRPr="00E91D39">
        <w:rPr>
          <w:b/>
        </w:rPr>
        <w:t>02</w:t>
      </w:r>
      <w:r>
        <w:t xml:space="preserve"> đồng chí cán bộ Đoàn gặp tai nạn thương tâm Đoàn Trường đã vận động và trao cho </w:t>
      </w:r>
      <w:r w:rsidRPr="00E91D39">
        <w:rPr>
          <w:b/>
        </w:rPr>
        <w:t>02</w:t>
      </w:r>
      <w:r>
        <w:t xml:space="preserve"> em tổng số tiền </w:t>
      </w:r>
      <w:r w:rsidRPr="00E91D39">
        <w:rPr>
          <w:b/>
        </w:rPr>
        <w:t>360</w:t>
      </w:r>
      <w:r>
        <w:t xml:space="preserve"> triệu đồng để hỗ trợ </w:t>
      </w:r>
      <w:r w:rsidRPr="00046AB7">
        <w:rPr>
          <w:b/>
        </w:rPr>
        <w:t>02</w:t>
      </w:r>
      <w:r>
        <w:t xml:space="preserve"> em trong trường hợp thương tâm. </w:t>
      </w:r>
    </w:p>
  </w:footnote>
  <w:footnote w:id="78">
    <w:p w14:paraId="6A839BCA" w14:textId="77777777" w:rsidR="002C0AEE" w:rsidRDefault="002C0AEE" w:rsidP="00B11691">
      <w:pPr>
        <w:pStyle w:val="FootnoteText"/>
      </w:pPr>
      <w:r>
        <w:rPr>
          <w:rStyle w:val="FootnoteReference"/>
        </w:rPr>
        <w:footnoteRef/>
      </w:r>
      <w:r>
        <w:t xml:space="preserve"> Cử 02 đồng chí Nguyễn Lê Huỳnh Anh và Huỳnh Thị Ngọc Trâm tham gia Hội thi Bí thư Đoàn cơ sở giỏi..</w:t>
      </w:r>
    </w:p>
  </w:footnote>
  <w:footnote w:id="79">
    <w:p w14:paraId="55FC7617" w14:textId="03031015" w:rsidR="002C0AEE" w:rsidRDefault="002C0AEE" w:rsidP="00B11691">
      <w:pPr>
        <w:pStyle w:val="FootnoteText"/>
      </w:pPr>
      <w:r>
        <w:rPr>
          <w:rStyle w:val="FootnoteReference"/>
        </w:rPr>
        <w:footnoteRef/>
      </w:r>
      <w:r>
        <w:t xml:space="preserve"> Tổ chức tặng giấy khen và tuyên dương các danh hiệu: Có thành tích xuất sắc trong công tác Đoàn và phong trào thanh niên năm học 2020 - 2021, Cán bộ Đoàn – Hội tiêu biểu năm 2021, Có đóng góp tích cực trong tháng thanh niên 2021, Thanh niên Kinh tế - Luật làm theo lời bác trong lĩnh vực đóng góp tích cực trong hoạt động Đoàn – Hội, Có thành tích xuất sắc trong việc thực hiện chỉ thị 05 của Bộ chính trị</w:t>
      </w:r>
      <w:r w:rsidR="00BE5756">
        <w:t xml:space="preserve"> giai đoạ</w:t>
      </w:r>
      <w:r>
        <w:t>n 2016 – 2021.</w:t>
      </w:r>
    </w:p>
  </w:footnote>
  <w:footnote w:id="80">
    <w:p w14:paraId="514B24CD" w14:textId="522662B2" w:rsidR="002C0AEE" w:rsidRDefault="002C0AEE" w:rsidP="00B11691">
      <w:pPr>
        <w:pStyle w:val="footnote"/>
      </w:pPr>
      <w:r>
        <w:rPr>
          <w:rStyle w:val="FootnoteReference"/>
          <w:rFonts w:eastAsiaTheme="majorEastAsia"/>
        </w:rPr>
        <w:footnoteRef/>
      </w:r>
      <w:r>
        <w:t xml:space="preserve"> Công nhận </w:t>
      </w:r>
      <w:r>
        <w:rPr>
          <w:b/>
        </w:rPr>
        <w:t>34</w:t>
      </w:r>
      <w:r>
        <w:t xml:space="preserve"> Bí thư Chi Đoàn giỏi cấp Trường, </w:t>
      </w:r>
      <w:r w:rsidRPr="00046AB7">
        <w:rPr>
          <w:b/>
        </w:rPr>
        <w:t>0</w:t>
      </w:r>
      <w:r>
        <w:rPr>
          <w:b/>
        </w:rPr>
        <w:t>2</w:t>
      </w:r>
      <w:r>
        <w:t xml:space="preserve"> gương Bí thư Đoàn Cơ sở giỏi cấp Thành. Tuyên dương </w:t>
      </w:r>
      <w:r>
        <w:rPr>
          <w:b/>
        </w:rPr>
        <w:t>90</w:t>
      </w:r>
      <w:r>
        <w:t xml:space="preserve"> cán bộ Đoàn – Hội tiêu biểu các cấp.  </w:t>
      </w:r>
    </w:p>
  </w:footnote>
  <w:footnote w:id="81">
    <w:p w14:paraId="7198A91A" w14:textId="0626AD9F" w:rsidR="002C0AEE" w:rsidRPr="00FA49E9" w:rsidRDefault="002C0AEE" w:rsidP="00F25439">
      <w:pPr>
        <w:pStyle w:val="footnote"/>
        <w:rPr>
          <w:color w:val="000000" w:themeColor="text1"/>
        </w:rPr>
      </w:pPr>
      <w:r w:rsidRPr="00FA49E9">
        <w:rPr>
          <w:rStyle w:val="FootnoteReference"/>
          <w:rFonts w:eastAsiaTheme="majorEastAsia"/>
          <w:color w:val="000000" w:themeColor="text1"/>
        </w:rPr>
        <w:footnoteRef/>
      </w:r>
      <w:r w:rsidRPr="00FA49E9">
        <w:rPr>
          <w:color w:val="000000" w:themeColor="text1"/>
        </w:rPr>
        <w:t xml:space="preserve"> Kết quả: </w:t>
      </w:r>
      <w:r w:rsidRPr="00FA49E9">
        <w:rPr>
          <w:b/>
          <w:color w:val="000000" w:themeColor="text1"/>
        </w:rPr>
        <w:t>7.444</w:t>
      </w:r>
      <w:r w:rsidRPr="00FA49E9">
        <w:rPr>
          <w:color w:val="000000" w:themeColor="text1"/>
        </w:rPr>
        <w:t xml:space="preserve"> đăng ký chương trình RLĐV; </w:t>
      </w:r>
      <w:r w:rsidR="00FA49E9" w:rsidRPr="00FA49E9">
        <w:rPr>
          <w:b/>
          <w:color w:val="000000" w:themeColor="text1"/>
        </w:rPr>
        <w:t>4.924</w:t>
      </w:r>
      <w:r w:rsidRPr="00FA49E9">
        <w:rPr>
          <w:color w:val="000000" w:themeColor="text1"/>
        </w:rPr>
        <w:t xml:space="preserve"> Đoàn viên hoàn </w:t>
      </w:r>
      <w:r w:rsidR="00FA49E9" w:rsidRPr="00FA49E9">
        <w:rPr>
          <w:color w:val="000000" w:themeColor="text1"/>
        </w:rPr>
        <w:t>thành Xuất sắc</w:t>
      </w:r>
      <w:r w:rsidRPr="00FA49E9">
        <w:rPr>
          <w:color w:val="000000" w:themeColor="text1"/>
        </w:rPr>
        <w:t xml:space="preserve"> nhiệm vụ;  </w:t>
      </w:r>
      <w:r w:rsidR="00FA49E9" w:rsidRPr="00FA49E9">
        <w:rPr>
          <w:b/>
          <w:color w:val="000000" w:themeColor="text1"/>
        </w:rPr>
        <w:t>2.197</w:t>
      </w:r>
      <w:r w:rsidRPr="00FA49E9">
        <w:rPr>
          <w:color w:val="000000" w:themeColor="text1"/>
        </w:rPr>
        <w:t xml:space="preserve"> Đoàn viên hoàn thành tốt nhiệm vụ; </w:t>
      </w:r>
      <w:r w:rsidR="00FA49E9" w:rsidRPr="00FA49E9">
        <w:rPr>
          <w:b/>
          <w:color w:val="000000" w:themeColor="text1"/>
        </w:rPr>
        <w:t>314</w:t>
      </w:r>
      <w:r w:rsidR="00FA49E9" w:rsidRPr="00FA49E9">
        <w:rPr>
          <w:color w:val="000000" w:themeColor="text1"/>
        </w:rPr>
        <w:t xml:space="preserve"> </w:t>
      </w:r>
      <w:r w:rsidRPr="00FA49E9">
        <w:rPr>
          <w:color w:val="000000" w:themeColor="text1"/>
        </w:rPr>
        <w:t xml:space="preserve">đoàn viên hoàn thành nhiệm vụ, </w:t>
      </w:r>
      <w:r w:rsidR="00FA49E9" w:rsidRPr="00FA49E9">
        <w:rPr>
          <w:b/>
          <w:color w:val="000000" w:themeColor="text1"/>
        </w:rPr>
        <w:t>09</w:t>
      </w:r>
      <w:r w:rsidR="00FA49E9" w:rsidRPr="00FA49E9">
        <w:rPr>
          <w:color w:val="000000" w:themeColor="text1"/>
        </w:rPr>
        <w:t xml:space="preserve"> </w:t>
      </w:r>
      <w:r w:rsidRPr="00FA49E9">
        <w:rPr>
          <w:color w:val="000000" w:themeColor="text1"/>
        </w:rPr>
        <w:t>không hoàn thành nhiệm vụ</w:t>
      </w:r>
      <w:r w:rsidR="00FA49E9" w:rsidRPr="00FA49E9">
        <w:rPr>
          <w:color w:val="000000" w:themeColor="text1"/>
        </w:rPr>
        <w:t>.</w:t>
      </w:r>
    </w:p>
  </w:footnote>
  <w:footnote w:id="82">
    <w:p w14:paraId="089C348C" w14:textId="77777777" w:rsidR="002C0AEE" w:rsidRDefault="002C0AEE" w:rsidP="00F25439">
      <w:pPr>
        <w:pStyle w:val="FootnoteText"/>
      </w:pPr>
      <w:r>
        <w:rPr>
          <w:rStyle w:val="FootnoteReference"/>
        </w:rPr>
        <w:footnoteRef/>
      </w:r>
      <w:r>
        <w:t xml:space="preserve"> Tổ chức hình thức qua cả trực tuyến  qua trang mạng xã hội và trực tiếp tại trường. Thực hiện nhiều hoạt động: phát động ngày làm việc tốt, kết nạp đoàn viên mới; giao lưu tiếp lửa Đảng, tổ chức chủ nhật xanh, phát động hưởng ứng giờ trái đất. </w:t>
      </w:r>
    </w:p>
  </w:footnote>
  <w:footnote w:id="83">
    <w:p w14:paraId="6B989A20" w14:textId="3465475A" w:rsidR="002C0AEE" w:rsidRPr="00FA49E9" w:rsidRDefault="002C0AEE" w:rsidP="00F25439">
      <w:pPr>
        <w:pStyle w:val="FootnoteText"/>
        <w:rPr>
          <w:color w:val="000000" w:themeColor="text1"/>
        </w:rPr>
      </w:pPr>
      <w:r w:rsidRPr="00FA49E9">
        <w:rPr>
          <w:rStyle w:val="FootnoteReference"/>
          <w:color w:val="000000" w:themeColor="text1"/>
        </w:rPr>
        <w:footnoteRef/>
      </w:r>
      <w:r w:rsidRPr="00FA49E9">
        <w:rPr>
          <w:color w:val="000000" w:themeColor="text1"/>
        </w:rPr>
        <w:t xml:space="preserve"> Kết quả: </w:t>
      </w:r>
      <w:r w:rsidR="00FA49E9" w:rsidRPr="00FA49E9">
        <w:rPr>
          <w:b/>
          <w:color w:val="000000" w:themeColor="text1"/>
        </w:rPr>
        <w:t>7.468</w:t>
      </w:r>
      <w:r w:rsidRPr="00FA49E9">
        <w:rPr>
          <w:color w:val="000000" w:themeColor="text1"/>
        </w:rPr>
        <w:t xml:space="preserve"> lượt đoàn viên giới thiệu được ít nhất 01 thanh niên tham gia tổ chức Đoàn, Hội tại Trường. </w:t>
      </w:r>
    </w:p>
  </w:footnote>
  <w:footnote w:id="84">
    <w:p w14:paraId="46CCCBB5" w14:textId="77777777" w:rsidR="002C0AEE" w:rsidRDefault="002C0AEE" w:rsidP="00F25439">
      <w:pPr>
        <w:pStyle w:val="FootnoteText"/>
      </w:pPr>
      <w:r>
        <w:rPr>
          <w:rStyle w:val="FootnoteReference"/>
        </w:rPr>
        <w:footnoteRef/>
      </w:r>
      <w:r>
        <w:t xml:space="preserve"> </w:t>
      </w:r>
      <w:r w:rsidRPr="005D0D16">
        <w:rPr>
          <w:b/>
        </w:rPr>
        <w:t>9/9</w:t>
      </w:r>
      <w:r>
        <w:t xml:space="preserve"> Đoàn cơ sở; </w:t>
      </w:r>
      <w:r w:rsidRPr="005D0D16">
        <w:rPr>
          <w:b/>
        </w:rPr>
        <w:t>02/02</w:t>
      </w:r>
      <w:r>
        <w:t xml:space="preserve"> chi đoàn cơ sở tổ chức thành công kiện toàn Đoàn Khoa, Đại hội Chi Đoàn. </w:t>
      </w:r>
    </w:p>
  </w:footnote>
  <w:footnote w:id="85">
    <w:p w14:paraId="39AFBE97" w14:textId="2EDEBB8F" w:rsidR="002C0AEE" w:rsidRDefault="002C0AEE" w:rsidP="00F25439">
      <w:pPr>
        <w:pStyle w:val="footnote"/>
      </w:pPr>
      <w:r>
        <w:rPr>
          <w:rStyle w:val="FootnoteReference"/>
          <w:rFonts w:eastAsiaTheme="majorEastAsia"/>
        </w:rPr>
        <w:footnoteRef/>
      </w:r>
      <w:r>
        <w:t xml:space="preserve"> </w:t>
      </w:r>
      <w:r w:rsidRPr="00A52B30">
        <w:t xml:space="preserve">Thành lập mới câu lạc bộ </w:t>
      </w:r>
      <w:r>
        <w:t xml:space="preserve">Sáng tạo trẻ UEL; thành lập mới </w:t>
      </w:r>
      <w:r w:rsidRPr="005D0D16">
        <w:rPr>
          <w:b/>
        </w:rPr>
        <w:t>43</w:t>
      </w:r>
      <w:r>
        <w:t xml:space="preserve"> chi đoàn Sinh viên năm nhất; giải thể </w:t>
      </w:r>
      <w:r w:rsidRPr="005D0D16">
        <w:rPr>
          <w:b/>
        </w:rPr>
        <w:t>31</w:t>
      </w:r>
      <w:r>
        <w:t xml:space="preserve"> chi đoàn sinh viên khóa 2016-2020. </w:t>
      </w:r>
      <w:r w:rsidR="00CD2494">
        <w:t>Các chi đoàn đảm bảo thời gian tổ chức đại hội.</w:t>
      </w:r>
    </w:p>
  </w:footnote>
  <w:footnote w:id="86">
    <w:p w14:paraId="262F668C" w14:textId="747479B1" w:rsidR="002C0AEE" w:rsidRPr="0038218F" w:rsidRDefault="002C0AEE" w:rsidP="00F25439">
      <w:pPr>
        <w:pStyle w:val="footnote"/>
        <w:rPr>
          <w:color w:val="000000" w:themeColor="text1"/>
        </w:rPr>
      </w:pPr>
      <w:r w:rsidRPr="0038218F">
        <w:rPr>
          <w:rStyle w:val="FootnoteReference"/>
          <w:rFonts w:eastAsiaTheme="majorEastAsia"/>
          <w:color w:val="000000" w:themeColor="text1"/>
        </w:rPr>
        <w:footnoteRef/>
      </w:r>
      <w:r w:rsidRPr="0038218F">
        <w:rPr>
          <w:color w:val="000000" w:themeColor="text1"/>
        </w:rPr>
        <w:t xml:space="preserve"> Năm học 2020-2021; Đoàn Trường công nhận </w:t>
      </w:r>
      <w:r w:rsidRPr="0038218F">
        <w:rPr>
          <w:b/>
          <w:color w:val="000000" w:themeColor="text1"/>
        </w:rPr>
        <w:t>0</w:t>
      </w:r>
      <w:r w:rsidR="00A73D4F" w:rsidRPr="0038218F">
        <w:rPr>
          <w:b/>
          <w:color w:val="000000" w:themeColor="text1"/>
        </w:rPr>
        <w:t>8</w:t>
      </w:r>
      <w:r w:rsidR="0038218F" w:rsidRPr="0038218F">
        <w:rPr>
          <w:color w:val="000000" w:themeColor="text1"/>
        </w:rPr>
        <w:t xml:space="preserve"> </w:t>
      </w:r>
      <w:r w:rsidR="00BE5756">
        <w:rPr>
          <w:color w:val="000000" w:themeColor="text1"/>
        </w:rPr>
        <w:t>Đoàn cơ sở “3 nắ</w:t>
      </w:r>
      <w:r w:rsidRPr="0038218F">
        <w:rPr>
          <w:color w:val="000000" w:themeColor="text1"/>
        </w:rPr>
        <w:t xml:space="preserve">m – 3 biết – 3 làm”, </w:t>
      </w:r>
      <w:r w:rsidRPr="0038218F">
        <w:rPr>
          <w:b/>
          <w:color w:val="000000" w:themeColor="text1"/>
        </w:rPr>
        <w:t>01</w:t>
      </w:r>
      <w:r w:rsidRPr="0038218F">
        <w:rPr>
          <w:color w:val="000000" w:themeColor="text1"/>
        </w:rPr>
        <w:t xml:space="preserve"> Chi Đoàn cơ sở “3 nắm – 3 biết – 3 làm” và </w:t>
      </w:r>
      <w:r w:rsidR="0038218F" w:rsidRPr="0038218F">
        <w:rPr>
          <w:b/>
          <w:color w:val="000000" w:themeColor="text1"/>
        </w:rPr>
        <w:t>07</w:t>
      </w:r>
      <w:r w:rsidRPr="0038218F">
        <w:rPr>
          <w:color w:val="000000" w:themeColor="text1"/>
        </w:rPr>
        <w:t xml:space="preserve"> chi đoàn “3 nắm – 3 biết – 3 làm”</w:t>
      </w:r>
    </w:p>
  </w:footnote>
  <w:footnote w:id="87">
    <w:p w14:paraId="037DCB7A" w14:textId="6BC9A50E" w:rsidR="002C0AEE" w:rsidRPr="00A73D4F" w:rsidRDefault="002C0AEE" w:rsidP="00F25439">
      <w:pPr>
        <w:pStyle w:val="footnote"/>
        <w:rPr>
          <w:color w:val="000000" w:themeColor="text1"/>
        </w:rPr>
      </w:pPr>
      <w:r w:rsidRPr="00A73D4F">
        <w:rPr>
          <w:rStyle w:val="FootnoteReference"/>
          <w:rFonts w:eastAsiaTheme="majorEastAsia"/>
          <w:color w:val="000000" w:themeColor="text1"/>
        </w:rPr>
        <w:footnoteRef/>
      </w:r>
      <w:r w:rsidRPr="00A73D4F">
        <w:rPr>
          <w:color w:val="000000" w:themeColor="text1"/>
        </w:rPr>
        <w:t xml:space="preserve"> Kết quả phân tích chất lượng cơ sở Đoàn: </w:t>
      </w:r>
      <w:r w:rsidR="004C2328" w:rsidRPr="00A73D4F">
        <w:rPr>
          <w:b/>
          <w:color w:val="000000" w:themeColor="text1"/>
        </w:rPr>
        <w:t>0</w:t>
      </w:r>
      <w:r w:rsidR="00A73D4F" w:rsidRPr="00A73D4F">
        <w:rPr>
          <w:b/>
          <w:color w:val="000000" w:themeColor="text1"/>
        </w:rPr>
        <w:t>8/09</w:t>
      </w:r>
      <w:r w:rsidR="004C2328" w:rsidRPr="00A73D4F">
        <w:rPr>
          <w:color w:val="000000" w:themeColor="text1"/>
        </w:rPr>
        <w:t xml:space="preserve"> đơn vị Hoàn thành xuất sắc nhiệm vụ</w:t>
      </w:r>
      <w:r w:rsidRPr="00A73D4F">
        <w:rPr>
          <w:color w:val="000000" w:themeColor="text1"/>
        </w:rPr>
        <w:t xml:space="preserve">, </w:t>
      </w:r>
      <w:r w:rsidR="004C2328" w:rsidRPr="00A73D4F">
        <w:rPr>
          <w:b/>
          <w:color w:val="000000" w:themeColor="text1"/>
        </w:rPr>
        <w:t>0</w:t>
      </w:r>
      <w:r w:rsidR="00A73D4F" w:rsidRPr="00A73D4F">
        <w:rPr>
          <w:b/>
          <w:color w:val="000000" w:themeColor="text1"/>
        </w:rPr>
        <w:t>1/09</w:t>
      </w:r>
      <w:r w:rsidRPr="00A73D4F">
        <w:rPr>
          <w:color w:val="000000" w:themeColor="text1"/>
        </w:rPr>
        <w:t xml:space="preserve"> đơn vị hoàn thành tốt nhiệm vụ; kết quả phân tích chất lượng chi Đoàn: </w:t>
      </w:r>
      <w:r w:rsidR="00A73D4F" w:rsidRPr="00A73D4F">
        <w:rPr>
          <w:b/>
          <w:color w:val="000000" w:themeColor="text1"/>
        </w:rPr>
        <w:t>95/153</w:t>
      </w:r>
      <w:r w:rsidRPr="00A73D4F">
        <w:rPr>
          <w:color w:val="000000" w:themeColor="text1"/>
        </w:rPr>
        <w:t xml:space="preserve"> Chi đoàn Hoàn thành Xuất sắc </w:t>
      </w:r>
      <w:r w:rsidR="00A73D4F" w:rsidRPr="00A73D4F">
        <w:rPr>
          <w:color w:val="000000" w:themeColor="text1"/>
        </w:rPr>
        <w:t xml:space="preserve">nhiệm vụ; </w:t>
      </w:r>
      <w:r w:rsidR="00A73D4F" w:rsidRPr="00A73D4F">
        <w:rPr>
          <w:b/>
          <w:color w:val="000000" w:themeColor="text1"/>
        </w:rPr>
        <w:t>54/153</w:t>
      </w:r>
      <w:r w:rsidRPr="00A73D4F">
        <w:rPr>
          <w:color w:val="000000" w:themeColor="text1"/>
        </w:rPr>
        <w:t xml:space="preserve"> Chi Đoàn Hoàn thành tốt nhiệm vụ; </w:t>
      </w:r>
      <w:r w:rsidR="00A73D4F" w:rsidRPr="00A73D4F">
        <w:rPr>
          <w:b/>
          <w:color w:val="000000" w:themeColor="text1"/>
        </w:rPr>
        <w:t>02</w:t>
      </w:r>
      <w:r w:rsidRPr="00A73D4F">
        <w:rPr>
          <w:b/>
          <w:color w:val="000000" w:themeColor="text1"/>
        </w:rPr>
        <w:t>/141</w:t>
      </w:r>
      <w:r w:rsidR="00A73D4F" w:rsidRPr="00A73D4F">
        <w:rPr>
          <w:color w:val="000000" w:themeColor="text1"/>
        </w:rPr>
        <w:t xml:space="preserve"> chi đoàn hoàn thành nhiệm vụ.</w:t>
      </w:r>
    </w:p>
  </w:footnote>
  <w:footnote w:id="88">
    <w:p w14:paraId="3FFC7862" w14:textId="77777777" w:rsidR="002C0AEE" w:rsidRDefault="002C0AEE" w:rsidP="009463C1">
      <w:pPr>
        <w:pStyle w:val="FootnoteText"/>
      </w:pPr>
      <w:r>
        <w:rPr>
          <w:rStyle w:val="FootnoteReference"/>
        </w:rPr>
        <w:footnoteRef/>
      </w:r>
      <w:r>
        <w:t xml:space="preserve"> Giới thiệu Đảng viên trẻ là sinh viên tham gia các vị trí UV.BTV Đoàn Trường, Bí thư Đoàn Khoa, Liên Chi Hội Trưởng, Chủ nhiệm các CLB, Đội, nhóm tại đơn vị và các vị trí chủ chốt khác trong tổ chức Đoàn – Hội.</w:t>
      </w:r>
    </w:p>
  </w:footnote>
  <w:footnote w:id="89">
    <w:p w14:paraId="55065937" w14:textId="77777777" w:rsidR="002C0AEE" w:rsidRDefault="002C0AEE" w:rsidP="009463C1">
      <w:pPr>
        <w:pStyle w:val="FootnoteText"/>
      </w:pPr>
      <w:r>
        <w:rPr>
          <w:rStyle w:val="FootnoteReference"/>
        </w:rPr>
        <w:footnoteRef/>
      </w:r>
      <w:r>
        <w:t xml:space="preserve"> Tham mưu tăng gần 50% Phụ cấp công việc cho các vị trí chức danh của Đoàn, Hội Trường, tham mưu phụ cấp cho các vị trí chức danh ngoài </w:t>
      </w:r>
      <w:r w:rsidRPr="009F7A05">
        <w:t>Quyết định 13/2013/QĐ-TTg</w:t>
      </w:r>
    </w:p>
  </w:footnote>
  <w:footnote w:id="90">
    <w:p w14:paraId="6F997642" w14:textId="77777777" w:rsidR="002C0AEE" w:rsidRDefault="002C0AEE" w:rsidP="009463C1">
      <w:pPr>
        <w:pStyle w:val="FootnoteText"/>
      </w:pPr>
      <w:r>
        <w:rPr>
          <w:rStyle w:val="FootnoteReference"/>
        </w:rPr>
        <w:footnoteRef/>
      </w:r>
      <w:r>
        <w:t xml:space="preserve"> Hàng Tháng, Ban Thường vụ Đoàn Trường báo cáo tình hình dư luận an ninh sinh viên cho Ban Thường vụ Đảng ủy Trường và đề xuất các giải pháp tháo gỡ, hỗ trợ và ổn định tình hình sinh viên.</w:t>
      </w:r>
    </w:p>
  </w:footnote>
  <w:footnote w:id="91">
    <w:p w14:paraId="6D5AB5AA" w14:textId="77777777" w:rsidR="002C0AEE" w:rsidRPr="00A46105" w:rsidRDefault="002C0AEE" w:rsidP="009463C1">
      <w:pPr>
        <w:pStyle w:val="FootnoteText"/>
      </w:pPr>
      <w:r>
        <w:rPr>
          <w:rStyle w:val="FootnoteReference"/>
        </w:rPr>
        <w:footnoteRef/>
      </w:r>
      <w:r>
        <w:t xml:space="preserve"> Tham mưu Đảng ủy, Ban Giám hiệu mở rộng Văn phòng Đoàn – Hội Trường từ 47m</w:t>
      </w:r>
      <w:r w:rsidRPr="00F5376F">
        <w:rPr>
          <w:vertAlign w:val="superscript"/>
        </w:rPr>
        <w:t>2</w:t>
      </w:r>
      <w:r>
        <w:t xml:space="preserve"> lên 145m</w:t>
      </w:r>
      <w:r>
        <w:rPr>
          <w:vertAlign w:val="superscript"/>
        </w:rPr>
        <w:t xml:space="preserve">2 </w:t>
      </w:r>
      <w:r>
        <w:t xml:space="preserve"> nhằm đảm bảo nhu cầu công tác và sinh hoạt của hơn 50 cán bộ Đoàn – Hội.</w:t>
      </w:r>
    </w:p>
  </w:footnote>
  <w:footnote w:id="92">
    <w:p w14:paraId="4BF825FB" w14:textId="24B11F7C" w:rsidR="002C0AEE" w:rsidRDefault="002C0AEE" w:rsidP="009463C1">
      <w:pPr>
        <w:pStyle w:val="FootnoteText"/>
      </w:pPr>
      <w:r>
        <w:rPr>
          <w:rStyle w:val="FootnoteReference"/>
        </w:rPr>
        <w:footnoteRef/>
      </w:r>
      <w:r>
        <w:t xml:space="preserve"> Đề xuất miễn giảm học phí cho các sinh viên, cán bộ Đoàn – Hội có hoàn cảnh khó khăn nằm ngoài qui định hưởng chính sách miễn giảm học phí. Thực hiện ưu tiên xét chọn học bổng cho các cán bộ Đoàn – Hội có đóng góp tích cực trong công tác Đoàn và phong trào thanh niên tại đơn vị.</w:t>
      </w:r>
    </w:p>
  </w:footnote>
  <w:footnote w:id="93">
    <w:p w14:paraId="09D5E554" w14:textId="77777777" w:rsidR="002C0AEE" w:rsidRDefault="002C0AEE" w:rsidP="009463C1">
      <w:pPr>
        <w:pStyle w:val="FootnoteText"/>
      </w:pPr>
      <w:r>
        <w:rPr>
          <w:rStyle w:val="FootnoteReference"/>
        </w:rPr>
        <w:footnoteRef/>
      </w:r>
      <w:r>
        <w:t xml:space="preserve"> Chủ động tham mưu Đảng ủy, Ban Giám hiệu Trường hỗ trợ về cơ sở vật chất, kinh phí đối ứng cho các hoạt động theo điều động của Thành Đoàn TP. Hồ Chí Minh, Hội Sinh viên Thành Phố Hồ Chí Minh và Ban Cán sự Đoàn ĐHQG-HCM.</w:t>
      </w:r>
    </w:p>
  </w:footnote>
  <w:footnote w:id="94">
    <w:p w14:paraId="6DCB8481" w14:textId="77777777" w:rsidR="002C0AEE" w:rsidRDefault="002C0AEE" w:rsidP="009463C1">
      <w:pPr>
        <w:pStyle w:val="FootnoteText"/>
      </w:pPr>
      <w:r>
        <w:rPr>
          <w:rStyle w:val="FootnoteReference"/>
        </w:rPr>
        <w:footnoteRef/>
      </w:r>
      <w:r>
        <w:t xml:space="preserve"> Đoàn Trường chủ động tham mưu cắt 20% dự toán các hoạt động Đoàn, Hội nhằm giảm áp lực kinh phí cho Trường, đồng thời tham mưu mở rộng hoạt động Thư quán sinh viên và vận động các nguồn lực xã hội cho các hoạt động công tác Đoàn và phong trào thanh niên.</w:t>
      </w:r>
    </w:p>
  </w:footnote>
  <w:footnote w:id="95">
    <w:p w14:paraId="33A74386" w14:textId="77777777" w:rsidR="002C0AEE" w:rsidRDefault="002C0AEE" w:rsidP="009463C1">
      <w:pPr>
        <w:pStyle w:val="FootnoteText"/>
      </w:pPr>
      <w:r>
        <w:rPr>
          <w:rStyle w:val="FootnoteReference"/>
        </w:rPr>
        <w:footnoteRef/>
      </w:r>
      <w:r>
        <w:t xml:space="preserve"> Tham mưu Đảng ủy Trường quy hoạch các đồng chí Bí thư, Phó Bí thư, Ủy viên Ban Thường vụ, Chủ tịch Hội Sinh viên Trường vào các vị trí chủ chốt trong Đảng ủy, chính quyền tại đơn vị.</w:t>
      </w:r>
    </w:p>
  </w:footnote>
  <w:footnote w:id="96">
    <w:p w14:paraId="32D62C7E" w14:textId="77777777" w:rsidR="002C0AEE" w:rsidRDefault="002C0AEE" w:rsidP="009463C1">
      <w:pPr>
        <w:pStyle w:val="FootnoteText"/>
      </w:pPr>
      <w:r>
        <w:rPr>
          <w:rStyle w:val="FootnoteReference"/>
        </w:rPr>
        <w:footnoteRef/>
      </w:r>
      <w:r>
        <w:t xml:space="preserve"> Trong năm 2020 – 2021, Đoàn Trường hoàn thành đầy đủ các báo cáo định kỳ và chế độ thi đua khen thưởng theo đúng thời gian qui định của Văn phòng Thành Đoàn.</w:t>
      </w:r>
    </w:p>
  </w:footnote>
  <w:footnote w:id="97">
    <w:p w14:paraId="270A3FE1" w14:textId="77777777" w:rsidR="002C0AEE" w:rsidRPr="008C524B" w:rsidRDefault="002C0AEE" w:rsidP="00710105">
      <w:pPr>
        <w:pStyle w:val="footnote"/>
      </w:pPr>
      <w:r>
        <w:rPr>
          <w:rStyle w:val="FootnoteReference"/>
        </w:rPr>
        <w:footnoteRef/>
      </w:r>
      <w:r>
        <w:t xml:space="preserve"> </w:t>
      </w:r>
      <w:r w:rsidRPr="008C524B">
        <w:t>Phối hợp chặt chẽ, thường xuyên trao đổi thông tin với các đơn vị trong trường, đặc biệt là Phòng Công tác Sinh viên về chế độ chính sách và học bổng ngoài ngân sách đối với đoàn viên, thanh niên. Bên cạnh đó, góp ý và điều chỉnh Quy định về ngày công tác xã hội cho phòng công tác sinh viên để phù hợp với thực tiễn đơn vị.</w:t>
      </w:r>
    </w:p>
    <w:p w14:paraId="4F415615" w14:textId="77777777" w:rsidR="002C0AEE" w:rsidRPr="008C524B" w:rsidRDefault="002C0AEE" w:rsidP="00710105">
      <w:pPr>
        <w:pStyle w:val="footnote"/>
      </w:pPr>
      <w:r w:rsidRPr="008C524B">
        <w:t>Tiếp tục phối hợp với phòng Quan hệ đối ngoại tổ chức các hoạt động chăm lo và hỗ trợ sinh viên quốc tế như tổ chức giao lưu thể dục thể thao, giao lưu văn nghệ cũng như tổ chức các đoàn tình nguyện giao lưu quốc tế phối hợp với sinh viên trường trong chiến dịch tình nguyện thường xuyên như Xuân tình nguyện, Mùa hè xanh và các hoạt động tình nguyện khác.</w:t>
      </w:r>
    </w:p>
    <w:p w14:paraId="18903813" w14:textId="77777777" w:rsidR="002C0AEE" w:rsidRPr="008C524B" w:rsidRDefault="002C0AEE" w:rsidP="00710105">
      <w:pPr>
        <w:pStyle w:val="footnote"/>
      </w:pPr>
      <w:r w:rsidRPr="008C524B">
        <w:t>Phối hợp Phòng Quản lý khoa học tổ chức 08 lớp chuyên đề bồi dưỡng bổ trợ cho sinh viên nghiên cứu khoa học đã thu hút được đông đảo sự quan tâm của sinh viên. Cùng với đó, phối hợp tổ chức hội nghị nhà khoa học trẻ nhằm tuyên dương, tôn vinh và nhân rộng các cá nhân, nhóm nghiên cứu xuất sắc trong hoạt động nghiên cứu khoa học tại đơn vị.</w:t>
      </w:r>
    </w:p>
    <w:p w14:paraId="6FC3FF93" w14:textId="77777777" w:rsidR="002C0AEE" w:rsidRPr="008C524B" w:rsidRDefault="002C0AEE" w:rsidP="00710105">
      <w:pPr>
        <w:pStyle w:val="footnote"/>
      </w:pPr>
      <w:r w:rsidRPr="008C524B">
        <w:t>Phối hợp với Trung tâm Quan hệ doanh nghiệp trong hoạt động tìm kiếm và giới thiệu việc làm trong sinh viên. Hằng tháng Đoàn Trường kết hợp với trung tâm quan hệ doanh nghiệp tìm kiếm các cơ hội thực tập, việc làm và đăng tải trên các trang thông tin điện tử hỗ trợ cho đoàn viên, thanh niên trong hoạt động lập thân, lập nghiệp. Bên cạnh đó, Đoàn Trường phối hợp với Trung tâm quan hệ doanh nghiệp tổ chức các đoàn đi kiến tập, tham quan thực tế cho đoàn viên, thanh niên để các bạn có cơ hội được trải nghiệm các mô hình công ty hay quy trình hoạt động tại các doanh nghiệp.</w:t>
      </w:r>
    </w:p>
    <w:p w14:paraId="5D75BC2E" w14:textId="4D309FF7" w:rsidR="002C0AEE" w:rsidRDefault="002C0AEE" w:rsidP="00710105">
      <w:pPr>
        <w:pStyle w:val="FootnoteText"/>
      </w:pPr>
      <w:r w:rsidRPr="008C524B">
        <w:t>Phối hợp với trung tâm Ngoại ngữ và Tin học tổ chức các lớp thi thử Toeic, thi thử IELTS cho sinh viên nhằm đảm bảo tiêu chí sinh viên 5 tốt và chuẩn đầu ra cho sinh viên. Phối hợp với trung tâm trao 10 suất học Tin học miễn phí cho các bộ Đoàn – Hội có điểm thi thử tốt nhất.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6FBB4" w14:textId="77777777" w:rsidR="002C0AEE" w:rsidRPr="00C0244C" w:rsidRDefault="002C0AEE" w:rsidP="00922769">
    <w:pPr>
      <w:pStyle w:val="Header"/>
      <w:jc w:val="center"/>
      <w:rPr>
        <w:sz w:val="28"/>
        <w:szCs w:val="28"/>
      </w:rPr>
    </w:pPr>
    <w:r w:rsidRPr="00C0244C">
      <w:rPr>
        <w:sz w:val="28"/>
        <w:szCs w:val="28"/>
      </w:rPr>
      <w:fldChar w:fldCharType="begin"/>
    </w:r>
    <w:r w:rsidRPr="00C0244C">
      <w:rPr>
        <w:sz w:val="28"/>
        <w:szCs w:val="28"/>
      </w:rPr>
      <w:instrText xml:space="preserve"> PAGE   \* MERGEFORMAT </w:instrText>
    </w:r>
    <w:r w:rsidRPr="00C0244C">
      <w:rPr>
        <w:sz w:val="28"/>
        <w:szCs w:val="28"/>
      </w:rPr>
      <w:fldChar w:fldCharType="separate"/>
    </w:r>
    <w:r w:rsidR="00692280">
      <w:rPr>
        <w:noProof/>
        <w:sz w:val="28"/>
        <w:szCs w:val="28"/>
      </w:rPr>
      <w:t>39</w:t>
    </w:r>
    <w:r w:rsidRPr="00C0244C">
      <w:rPr>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413"/>
    <w:multiLevelType w:val="multilevel"/>
    <w:tmpl w:val="030F1413"/>
    <w:lvl w:ilvl="0">
      <w:start w:val="1"/>
      <w:numFmt w:val="decimal"/>
      <w:lvlText w:val="%1."/>
      <w:lvlJc w:val="left"/>
      <w:pPr>
        <w:ind w:left="360" w:hanging="360"/>
      </w:pPr>
      <w:rPr>
        <w:b/>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08978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94C369A"/>
    <w:multiLevelType w:val="multilevel"/>
    <w:tmpl w:val="6660E5A4"/>
    <w:lvl w:ilvl="0">
      <w:start w:val="1"/>
      <w:numFmt w:val="upperRoman"/>
      <w:pStyle w:val="Heading1"/>
      <w:suff w:val="space"/>
      <w:lvlText w:val="%1."/>
      <w:lvlJc w:val="left"/>
      <w:pPr>
        <w:ind w:left="0" w:firstLine="720"/>
      </w:pPr>
      <w:rPr>
        <w:rFonts w:hint="default"/>
      </w:rPr>
    </w:lvl>
    <w:lvl w:ilvl="1">
      <w:start w:val="1"/>
      <w:numFmt w:val="decimal"/>
      <w:pStyle w:val="Heading2"/>
      <w:suff w:val="space"/>
      <w:lvlText w:val="%2."/>
      <w:lvlJc w:val="left"/>
      <w:pPr>
        <w:ind w:left="0" w:firstLine="720"/>
      </w:pPr>
      <w:rPr>
        <w:rFonts w:hint="default"/>
      </w:rPr>
    </w:lvl>
    <w:lvl w:ilvl="2">
      <w:start w:val="1"/>
      <w:numFmt w:val="decimal"/>
      <w:pStyle w:val="Heading3"/>
      <w:suff w:val="space"/>
      <w:lvlText w:val="%2.%3."/>
      <w:lvlJc w:val="left"/>
      <w:pPr>
        <w:ind w:left="0" w:firstLine="720"/>
      </w:pPr>
      <w:rPr>
        <w:rFonts w:hint="default"/>
        <w:sz w:val="28"/>
        <w:szCs w:val="28"/>
      </w:rPr>
    </w:lvl>
    <w:lvl w:ilvl="3">
      <w:start w:val="1"/>
      <w:numFmt w:val="decimal"/>
      <w:pStyle w:val="Heading4"/>
      <w:suff w:val="space"/>
      <w:lvlText w:val="%2.%3.%4."/>
      <w:lvlJc w:val="left"/>
      <w:pPr>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B412EA"/>
    <w:multiLevelType w:val="multilevel"/>
    <w:tmpl w:val="AE823E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6130DA"/>
    <w:multiLevelType w:val="multilevel"/>
    <w:tmpl w:val="DCD80E7E"/>
    <w:lvl w:ilvl="0">
      <w:start w:val="1"/>
      <w:numFmt w:val="decimal"/>
      <w:pStyle w:val="1"/>
      <w:lvlText w:val="%1."/>
      <w:lvlJc w:val="left"/>
      <w:pPr>
        <w:ind w:left="360" w:hanging="360"/>
      </w:pPr>
      <w:rPr>
        <w:rFonts w:hint="default"/>
      </w:rPr>
    </w:lvl>
    <w:lvl w:ilvl="1">
      <w:start w:val="1"/>
      <w:numFmt w:val="decimal"/>
      <w:pStyle w:val="11"/>
      <w:lvlText w:val="%1.%2."/>
      <w:lvlJc w:val="left"/>
      <w:pPr>
        <w:ind w:left="792" w:hanging="432"/>
      </w:pPr>
      <w:rPr>
        <w:rFonts w:ascii="Times New Roman" w:hAnsi="Times New Roman" w:hint="default"/>
        <w:b w:val="0"/>
        <w:i w:val="0"/>
        <w:caps w:val="0"/>
        <w:strike w:val="0"/>
        <w:dstrike w:val="0"/>
        <w:vanish w:val="0"/>
        <w:spacing w:val="-20"/>
        <w:w w:val="100"/>
        <w:kern w:val="0"/>
        <w:position w:val="-6"/>
        <w:sz w:val="26"/>
        <w:szCs w:val="26"/>
        <w:vertAlign w:val="baseline"/>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AFF28A9"/>
    <w:multiLevelType w:val="hybridMultilevel"/>
    <w:tmpl w:val="2E7EF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06C83E"/>
    <w:multiLevelType w:val="hybridMultilevel"/>
    <w:tmpl w:val="C5DE5808"/>
    <w:lvl w:ilvl="0" w:tplc="9466A9D6">
      <w:start w:val="1"/>
      <w:numFmt w:val="decimal"/>
      <w:lvlText w:val="%1"/>
      <w:lvlJc w:val="left"/>
    </w:lvl>
    <w:lvl w:ilvl="1" w:tplc="EC925378">
      <w:start w:val="35"/>
      <w:numFmt w:val="upperLetter"/>
      <w:lvlText w:val="%2."/>
      <w:lvlJc w:val="left"/>
    </w:lvl>
    <w:lvl w:ilvl="2" w:tplc="8B1C4976">
      <w:numFmt w:val="decimal"/>
      <w:lvlText w:val=""/>
      <w:lvlJc w:val="left"/>
    </w:lvl>
    <w:lvl w:ilvl="3" w:tplc="BAFE5394">
      <w:numFmt w:val="decimal"/>
      <w:lvlText w:val=""/>
      <w:lvlJc w:val="left"/>
    </w:lvl>
    <w:lvl w:ilvl="4" w:tplc="C7C43A32">
      <w:numFmt w:val="decimal"/>
      <w:lvlText w:val=""/>
      <w:lvlJc w:val="left"/>
    </w:lvl>
    <w:lvl w:ilvl="5" w:tplc="E9561652">
      <w:numFmt w:val="decimal"/>
      <w:lvlText w:val=""/>
      <w:lvlJc w:val="left"/>
    </w:lvl>
    <w:lvl w:ilvl="6" w:tplc="9BDE0D46">
      <w:numFmt w:val="decimal"/>
      <w:lvlText w:val=""/>
      <w:lvlJc w:val="left"/>
    </w:lvl>
    <w:lvl w:ilvl="7" w:tplc="B56458CA">
      <w:numFmt w:val="decimal"/>
      <w:lvlText w:val=""/>
      <w:lvlJc w:val="left"/>
    </w:lvl>
    <w:lvl w:ilvl="8" w:tplc="BC64BA9C">
      <w:numFmt w:val="decimal"/>
      <w:lvlText w:val=""/>
      <w:lvlJc w:val="left"/>
    </w:lvl>
  </w:abstractNum>
  <w:abstractNum w:abstractNumId="7">
    <w:nsid w:val="507449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4923B0B"/>
    <w:multiLevelType w:val="multilevel"/>
    <w:tmpl w:val="AE94E6A6"/>
    <w:lvl w:ilvl="0">
      <w:start w:val="1"/>
      <w:numFmt w:val="bullet"/>
      <w:lvlText w:val="-"/>
      <w:lvlJc w:val="left"/>
      <w:pPr>
        <w:ind w:left="0" w:firstLine="0"/>
      </w:pPr>
      <w:rPr>
        <w:vertAlign w:val="baseline"/>
      </w:rPr>
    </w:lvl>
    <w:lvl w:ilvl="1">
      <w:start w:val="2"/>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nsid w:val="58A02968"/>
    <w:multiLevelType w:val="hybridMultilevel"/>
    <w:tmpl w:val="21E23A72"/>
    <w:lvl w:ilvl="0" w:tplc="AA24A8BA">
      <w:start w:val="1"/>
      <w:numFmt w:val="bullet"/>
      <w:pStyle w:val="HOATHI"/>
      <w:lvlText w:val=""/>
      <w:lvlJc w:val="left"/>
      <w:pPr>
        <w:ind w:left="1778" w:hanging="360"/>
      </w:pPr>
      <w:rPr>
        <w:rFonts w:ascii="Wingdings" w:hAnsi="Wingdings" w:hint="default"/>
        <w:sz w:val="28"/>
        <w:szCs w:val="28"/>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0">
    <w:nsid w:val="58B278B6"/>
    <w:multiLevelType w:val="multilevel"/>
    <w:tmpl w:val="FAD436E8"/>
    <w:lvl w:ilvl="0">
      <w:start w:val="1"/>
      <w:numFmt w:val="upperRoman"/>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2.%3."/>
      <w:lvlJc w:val="left"/>
      <w:pPr>
        <w:ind w:left="0" w:firstLine="720"/>
      </w:pPr>
      <w:rPr>
        <w:rFonts w:hint="default"/>
      </w:rPr>
    </w:lvl>
    <w:lvl w:ilvl="3">
      <w:start w:val="1"/>
      <w:numFmt w:val="decimal"/>
      <w:suff w:val="space"/>
      <w:lvlText w:val="%2.%3.%4."/>
      <w:lvlJc w:val="left"/>
      <w:pPr>
        <w:ind w:left="0" w:firstLine="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F04A95"/>
    <w:multiLevelType w:val="multilevel"/>
    <w:tmpl w:val="BCB6287E"/>
    <w:lvl w:ilvl="0">
      <w:start w:val="1"/>
      <w:numFmt w:val="decimal"/>
      <w:lvlText w:val="%1"/>
      <w:lvlJc w:val="left"/>
      <w:pPr>
        <w:ind w:left="360" w:hanging="360"/>
      </w:pPr>
      <w:rPr>
        <w:rFonts w:hint="default"/>
      </w:rPr>
    </w:lvl>
    <w:lvl w:ilvl="1">
      <w:start w:val="1"/>
      <w:numFmt w:val="decimal"/>
      <w:pStyle w:val="21"/>
      <w:lvlText w:val="%1.%2"/>
      <w:lvlJc w:val="left"/>
      <w:pPr>
        <w:ind w:left="720" w:hanging="360"/>
      </w:pPr>
      <w:rPr>
        <w:rFonts w:hint="default"/>
      </w:rPr>
    </w:lvl>
    <w:lvl w:ilvl="2">
      <w:start w:val="1"/>
      <w:numFmt w:val="decimal"/>
      <w:pStyle w:val="111"/>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5C1D1CAA"/>
    <w:multiLevelType w:val="multilevel"/>
    <w:tmpl w:val="261C7D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hint="default"/>
        <w:b w:val="0"/>
        <w:i w:val="0"/>
        <w:caps w:val="0"/>
        <w:strike w:val="0"/>
        <w:dstrike w:val="0"/>
        <w:vanish w:val="0"/>
        <w:spacing w:val="-20"/>
        <w:w w:val="100"/>
        <w:kern w:val="0"/>
        <w:position w:val="-6"/>
        <w:sz w:val="28"/>
        <w:vertAlign w:val="baseline"/>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8775F26"/>
    <w:multiLevelType w:val="multilevel"/>
    <w:tmpl w:val="AAA28D5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hint="default"/>
        <w:b w:val="0"/>
        <w:i w:val="0"/>
        <w:caps w:val="0"/>
        <w:strike w:val="0"/>
        <w:dstrike w:val="0"/>
        <w:vanish w:val="0"/>
        <w:spacing w:val="-20"/>
        <w:w w:val="100"/>
        <w:kern w:val="0"/>
        <w:position w:val="-6"/>
        <w:sz w:val="26"/>
        <w:szCs w:val="26"/>
        <w:vertAlign w:val="baseline"/>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D4F5054"/>
    <w:multiLevelType w:val="hybridMultilevel"/>
    <w:tmpl w:val="3F40E5A6"/>
    <w:lvl w:ilvl="0" w:tplc="D3A60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8"/>
  </w:num>
  <w:num w:numId="4">
    <w:abstractNumId w:val="10"/>
  </w:num>
  <w:num w:numId="5">
    <w:abstractNumId w:val="9"/>
  </w:num>
  <w:num w:numId="6">
    <w:abstractNumId w:val="3"/>
  </w:num>
  <w:num w:numId="7">
    <w:abstractNumId w:val="6"/>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4"/>
  </w:num>
  <w:num w:numId="12">
    <w:abstractNumId w:val="5"/>
  </w:num>
  <w:num w:numId="13">
    <w:abstractNumId w:val="4"/>
  </w:num>
  <w:num w:numId="14">
    <w:abstractNumId w:val="2"/>
  </w:num>
  <w:num w:numId="15">
    <w:abstractNumId w:val="12"/>
  </w:num>
  <w:num w:numId="16">
    <w:abstractNumId w:val="13"/>
  </w:num>
  <w:num w:numId="17">
    <w:abstractNumId w:val="4"/>
    <w:lvlOverride w:ilvl="0">
      <w:lvl w:ilvl="0">
        <w:start w:val="1"/>
        <w:numFmt w:val="decimal"/>
        <w:pStyle w:val="1"/>
        <w:lvlText w:val="%1."/>
        <w:lvlJc w:val="left"/>
        <w:pPr>
          <w:ind w:left="360" w:hanging="360"/>
        </w:pPr>
        <w:rPr>
          <w:rFonts w:hint="default"/>
        </w:rPr>
      </w:lvl>
    </w:lvlOverride>
    <w:lvlOverride w:ilvl="1">
      <w:lvl w:ilvl="1">
        <w:start w:val="1"/>
        <w:numFmt w:val="decimal"/>
        <w:pStyle w:val="11"/>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2"/>
  </w:num>
  <w:num w:numId="19">
    <w:abstractNumId w:val="4"/>
    <w:lvlOverride w:ilvl="0">
      <w:lvl w:ilvl="0">
        <w:start w:val="1"/>
        <w:numFmt w:val="decimal"/>
        <w:pStyle w:val="1"/>
        <w:lvlText w:val="%1."/>
        <w:lvlJc w:val="left"/>
        <w:pPr>
          <w:ind w:left="360" w:hanging="360"/>
        </w:pPr>
        <w:rPr>
          <w:rFonts w:hint="default"/>
        </w:rPr>
      </w:lvl>
    </w:lvlOverride>
    <w:lvlOverride w:ilvl="1">
      <w:lvl w:ilvl="1">
        <w:start w:val="1"/>
        <w:numFmt w:val="decimal"/>
        <w:pStyle w:val="11"/>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9C6"/>
    <w:rsid w:val="00033F41"/>
    <w:rsid w:val="000415CD"/>
    <w:rsid w:val="00042645"/>
    <w:rsid w:val="00045B8A"/>
    <w:rsid w:val="000471F0"/>
    <w:rsid w:val="00053949"/>
    <w:rsid w:val="00053B07"/>
    <w:rsid w:val="000540C0"/>
    <w:rsid w:val="00056EAF"/>
    <w:rsid w:val="00057B22"/>
    <w:rsid w:val="00061120"/>
    <w:rsid w:val="00067C39"/>
    <w:rsid w:val="0008453A"/>
    <w:rsid w:val="00095734"/>
    <w:rsid w:val="00096B0F"/>
    <w:rsid w:val="000A790E"/>
    <w:rsid w:val="000C2B6B"/>
    <w:rsid w:val="000C3102"/>
    <w:rsid w:val="000C6158"/>
    <w:rsid w:val="000C74CE"/>
    <w:rsid w:val="000D0166"/>
    <w:rsid w:val="000D38EB"/>
    <w:rsid w:val="000E009E"/>
    <w:rsid w:val="000E4A97"/>
    <w:rsid w:val="000E69E9"/>
    <w:rsid w:val="000F316E"/>
    <w:rsid w:val="00112D2E"/>
    <w:rsid w:val="00113C5E"/>
    <w:rsid w:val="001177D2"/>
    <w:rsid w:val="00135E12"/>
    <w:rsid w:val="00142A8F"/>
    <w:rsid w:val="00146BD6"/>
    <w:rsid w:val="00157D5E"/>
    <w:rsid w:val="001644F2"/>
    <w:rsid w:val="00165181"/>
    <w:rsid w:val="0017482D"/>
    <w:rsid w:val="001855B1"/>
    <w:rsid w:val="001915E1"/>
    <w:rsid w:val="001A763F"/>
    <w:rsid w:val="001B2FC9"/>
    <w:rsid w:val="001C74E9"/>
    <w:rsid w:val="001E1B76"/>
    <w:rsid w:val="001F054A"/>
    <w:rsid w:val="001F0DF8"/>
    <w:rsid w:val="002014DF"/>
    <w:rsid w:val="002055B4"/>
    <w:rsid w:val="00217531"/>
    <w:rsid w:val="0022518A"/>
    <w:rsid w:val="002372CA"/>
    <w:rsid w:val="0024656A"/>
    <w:rsid w:val="002600B3"/>
    <w:rsid w:val="002623CF"/>
    <w:rsid w:val="00270D65"/>
    <w:rsid w:val="0029356B"/>
    <w:rsid w:val="00294359"/>
    <w:rsid w:val="002B1FB4"/>
    <w:rsid w:val="002B20D5"/>
    <w:rsid w:val="002B514D"/>
    <w:rsid w:val="002C0AEE"/>
    <w:rsid w:val="002C2750"/>
    <w:rsid w:val="002C61C1"/>
    <w:rsid w:val="002C627E"/>
    <w:rsid w:val="002D427E"/>
    <w:rsid w:val="002D5C84"/>
    <w:rsid w:val="002E6B11"/>
    <w:rsid w:val="003027D1"/>
    <w:rsid w:val="00305F4F"/>
    <w:rsid w:val="00310331"/>
    <w:rsid w:val="00317045"/>
    <w:rsid w:val="00322CB0"/>
    <w:rsid w:val="00336B56"/>
    <w:rsid w:val="003646AF"/>
    <w:rsid w:val="00371669"/>
    <w:rsid w:val="00374C0D"/>
    <w:rsid w:val="00381A67"/>
    <w:rsid w:val="0038218F"/>
    <w:rsid w:val="00385ADA"/>
    <w:rsid w:val="00386B36"/>
    <w:rsid w:val="003A3562"/>
    <w:rsid w:val="003B219F"/>
    <w:rsid w:val="003B27D2"/>
    <w:rsid w:val="003E62A3"/>
    <w:rsid w:val="003F2AF5"/>
    <w:rsid w:val="003F5235"/>
    <w:rsid w:val="003F5B16"/>
    <w:rsid w:val="003F5EAC"/>
    <w:rsid w:val="00400E68"/>
    <w:rsid w:val="004024F5"/>
    <w:rsid w:val="00402809"/>
    <w:rsid w:val="004053FA"/>
    <w:rsid w:val="0040741D"/>
    <w:rsid w:val="004172C7"/>
    <w:rsid w:val="004204B5"/>
    <w:rsid w:val="00420FC0"/>
    <w:rsid w:val="004262CE"/>
    <w:rsid w:val="00430EB5"/>
    <w:rsid w:val="0043177F"/>
    <w:rsid w:val="004346F7"/>
    <w:rsid w:val="00445EF9"/>
    <w:rsid w:val="00456A9E"/>
    <w:rsid w:val="00471C54"/>
    <w:rsid w:val="00480073"/>
    <w:rsid w:val="0049206D"/>
    <w:rsid w:val="00493C7D"/>
    <w:rsid w:val="004C1805"/>
    <w:rsid w:val="004C2328"/>
    <w:rsid w:val="004C4C34"/>
    <w:rsid w:val="004D61E9"/>
    <w:rsid w:val="004E6B00"/>
    <w:rsid w:val="004F0781"/>
    <w:rsid w:val="004F2E54"/>
    <w:rsid w:val="005014B9"/>
    <w:rsid w:val="00501B48"/>
    <w:rsid w:val="00504B94"/>
    <w:rsid w:val="00507F84"/>
    <w:rsid w:val="00512C15"/>
    <w:rsid w:val="005131E3"/>
    <w:rsid w:val="00531047"/>
    <w:rsid w:val="005319DE"/>
    <w:rsid w:val="00533736"/>
    <w:rsid w:val="00537055"/>
    <w:rsid w:val="00545096"/>
    <w:rsid w:val="00551E20"/>
    <w:rsid w:val="00563158"/>
    <w:rsid w:val="00571A52"/>
    <w:rsid w:val="00580BF7"/>
    <w:rsid w:val="005839DE"/>
    <w:rsid w:val="00585163"/>
    <w:rsid w:val="005970B6"/>
    <w:rsid w:val="005A118C"/>
    <w:rsid w:val="005B5754"/>
    <w:rsid w:val="005C2939"/>
    <w:rsid w:val="005C4166"/>
    <w:rsid w:val="005C5901"/>
    <w:rsid w:val="005D0D16"/>
    <w:rsid w:val="005D6F41"/>
    <w:rsid w:val="005F02B6"/>
    <w:rsid w:val="005F3E36"/>
    <w:rsid w:val="005F44FC"/>
    <w:rsid w:val="005F7D85"/>
    <w:rsid w:val="00601C0A"/>
    <w:rsid w:val="0060528B"/>
    <w:rsid w:val="00614BBF"/>
    <w:rsid w:val="006153D4"/>
    <w:rsid w:val="0061546B"/>
    <w:rsid w:val="006170FD"/>
    <w:rsid w:val="00617237"/>
    <w:rsid w:val="0062231A"/>
    <w:rsid w:val="00631C65"/>
    <w:rsid w:val="006337D2"/>
    <w:rsid w:val="00635FD9"/>
    <w:rsid w:val="0065314A"/>
    <w:rsid w:val="0066174E"/>
    <w:rsid w:val="006656AD"/>
    <w:rsid w:val="00666C02"/>
    <w:rsid w:val="00676F32"/>
    <w:rsid w:val="00692280"/>
    <w:rsid w:val="006A1BD0"/>
    <w:rsid w:val="006A7F0E"/>
    <w:rsid w:val="006D58C4"/>
    <w:rsid w:val="006D7576"/>
    <w:rsid w:val="006E0FA8"/>
    <w:rsid w:val="006E6D57"/>
    <w:rsid w:val="006F1778"/>
    <w:rsid w:val="006F63E3"/>
    <w:rsid w:val="007018D2"/>
    <w:rsid w:val="00704294"/>
    <w:rsid w:val="007061C5"/>
    <w:rsid w:val="00706D25"/>
    <w:rsid w:val="00710105"/>
    <w:rsid w:val="007108B4"/>
    <w:rsid w:val="00716F56"/>
    <w:rsid w:val="00723D8B"/>
    <w:rsid w:val="00725247"/>
    <w:rsid w:val="0073201C"/>
    <w:rsid w:val="00736514"/>
    <w:rsid w:val="00744622"/>
    <w:rsid w:val="007452EE"/>
    <w:rsid w:val="00747820"/>
    <w:rsid w:val="00764D89"/>
    <w:rsid w:val="00774DFA"/>
    <w:rsid w:val="007751BB"/>
    <w:rsid w:val="00775543"/>
    <w:rsid w:val="007776C7"/>
    <w:rsid w:val="007919F4"/>
    <w:rsid w:val="007A080D"/>
    <w:rsid w:val="007B1569"/>
    <w:rsid w:val="007B3D5C"/>
    <w:rsid w:val="007C1E99"/>
    <w:rsid w:val="007C41F3"/>
    <w:rsid w:val="007D42A6"/>
    <w:rsid w:val="007D5FFA"/>
    <w:rsid w:val="007E3CAA"/>
    <w:rsid w:val="007F03EB"/>
    <w:rsid w:val="00815F7A"/>
    <w:rsid w:val="00830443"/>
    <w:rsid w:val="00832B35"/>
    <w:rsid w:val="00837E13"/>
    <w:rsid w:val="00837EF3"/>
    <w:rsid w:val="00842F16"/>
    <w:rsid w:val="00845A18"/>
    <w:rsid w:val="0084674C"/>
    <w:rsid w:val="00851219"/>
    <w:rsid w:val="00854FF7"/>
    <w:rsid w:val="0085502C"/>
    <w:rsid w:val="008951E9"/>
    <w:rsid w:val="008957A0"/>
    <w:rsid w:val="008A19C6"/>
    <w:rsid w:val="008A4E25"/>
    <w:rsid w:val="008A7252"/>
    <w:rsid w:val="008B010F"/>
    <w:rsid w:val="008D2519"/>
    <w:rsid w:val="008D4EE6"/>
    <w:rsid w:val="008D61B8"/>
    <w:rsid w:val="008E2222"/>
    <w:rsid w:val="008E59BA"/>
    <w:rsid w:val="008E664E"/>
    <w:rsid w:val="008F2EFF"/>
    <w:rsid w:val="008F621D"/>
    <w:rsid w:val="00901E39"/>
    <w:rsid w:val="0091690B"/>
    <w:rsid w:val="00917656"/>
    <w:rsid w:val="00922769"/>
    <w:rsid w:val="00922B91"/>
    <w:rsid w:val="0092412D"/>
    <w:rsid w:val="00924B53"/>
    <w:rsid w:val="009302E4"/>
    <w:rsid w:val="009319FB"/>
    <w:rsid w:val="00934CBC"/>
    <w:rsid w:val="00941B43"/>
    <w:rsid w:val="0094454D"/>
    <w:rsid w:val="009463C1"/>
    <w:rsid w:val="00954887"/>
    <w:rsid w:val="0096333A"/>
    <w:rsid w:val="00970696"/>
    <w:rsid w:val="009717DE"/>
    <w:rsid w:val="0097379E"/>
    <w:rsid w:val="00987A41"/>
    <w:rsid w:val="009913B5"/>
    <w:rsid w:val="00995C25"/>
    <w:rsid w:val="009C0503"/>
    <w:rsid w:val="009C1E0C"/>
    <w:rsid w:val="009C6294"/>
    <w:rsid w:val="009C7EBA"/>
    <w:rsid w:val="009D6845"/>
    <w:rsid w:val="009F1D6E"/>
    <w:rsid w:val="009F32CE"/>
    <w:rsid w:val="009F7807"/>
    <w:rsid w:val="00A067F6"/>
    <w:rsid w:val="00A13D48"/>
    <w:rsid w:val="00A176E5"/>
    <w:rsid w:val="00A24263"/>
    <w:rsid w:val="00A323FF"/>
    <w:rsid w:val="00A35900"/>
    <w:rsid w:val="00A4336B"/>
    <w:rsid w:val="00A56729"/>
    <w:rsid w:val="00A73D4F"/>
    <w:rsid w:val="00A85D56"/>
    <w:rsid w:val="00A86A9D"/>
    <w:rsid w:val="00A974C3"/>
    <w:rsid w:val="00A97889"/>
    <w:rsid w:val="00AB27E8"/>
    <w:rsid w:val="00AB4F08"/>
    <w:rsid w:val="00AB57D3"/>
    <w:rsid w:val="00AC4DDB"/>
    <w:rsid w:val="00AD1F0B"/>
    <w:rsid w:val="00AD492C"/>
    <w:rsid w:val="00B110C4"/>
    <w:rsid w:val="00B11691"/>
    <w:rsid w:val="00B23F73"/>
    <w:rsid w:val="00B26750"/>
    <w:rsid w:val="00B467A2"/>
    <w:rsid w:val="00B5029B"/>
    <w:rsid w:val="00B55A0A"/>
    <w:rsid w:val="00B57AF0"/>
    <w:rsid w:val="00B63B12"/>
    <w:rsid w:val="00B7638E"/>
    <w:rsid w:val="00B873C3"/>
    <w:rsid w:val="00B93B38"/>
    <w:rsid w:val="00B96D9E"/>
    <w:rsid w:val="00BA473C"/>
    <w:rsid w:val="00BA6E67"/>
    <w:rsid w:val="00BB7DCF"/>
    <w:rsid w:val="00BC2BF5"/>
    <w:rsid w:val="00BD443D"/>
    <w:rsid w:val="00BE0045"/>
    <w:rsid w:val="00BE5624"/>
    <w:rsid w:val="00BE5756"/>
    <w:rsid w:val="00BE7089"/>
    <w:rsid w:val="00C0244C"/>
    <w:rsid w:val="00C10284"/>
    <w:rsid w:val="00C11DD1"/>
    <w:rsid w:val="00C13995"/>
    <w:rsid w:val="00C1760E"/>
    <w:rsid w:val="00C32FB3"/>
    <w:rsid w:val="00C33C76"/>
    <w:rsid w:val="00C33C9E"/>
    <w:rsid w:val="00C45D6B"/>
    <w:rsid w:val="00C45EFD"/>
    <w:rsid w:val="00C5199E"/>
    <w:rsid w:val="00C67E27"/>
    <w:rsid w:val="00C74740"/>
    <w:rsid w:val="00C81491"/>
    <w:rsid w:val="00C863A7"/>
    <w:rsid w:val="00C877CA"/>
    <w:rsid w:val="00C911AA"/>
    <w:rsid w:val="00C93C85"/>
    <w:rsid w:val="00CA701A"/>
    <w:rsid w:val="00CB6EF2"/>
    <w:rsid w:val="00CB787A"/>
    <w:rsid w:val="00CD2494"/>
    <w:rsid w:val="00CD6EA3"/>
    <w:rsid w:val="00CE7486"/>
    <w:rsid w:val="00CF0D6D"/>
    <w:rsid w:val="00CF19C4"/>
    <w:rsid w:val="00CF2A39"/>
    <w:rsid w:val="00CF2E32"/>
    <w:rsid w:val="00CF4799"/>
    <w:rsid w:val="00CF7A60"/>
    <w:rsid w:val="00D01E4E"/>
    <w:rsid w:val="00D10467"/>
    <w:rsid w:val="00D154F2"/>
    <w:rsid w:val="00D15CEC"/>
    <w:rsid w:val="00D37B5E"/>
    <w:rsid w:val="00D44F45"/>
    <w:rsid w:val="00D4556C"/>
    <w:rsid w:val="00D55C42"/>
    <w:rsid w:val="00D70E04"/>
    <w:rsid w:val="00D70EEE"/>
    <w:rsid w:val="00D81A29"/>
    <w:rsid w:val="00D85D36"/>
    <w:rsid w:val="00D86DF7"/>
    <w:rsid w:val="00D87030"/>
    <w:rsid w:val="00DA067E"/>
    <w:rsid w:val="00DA33FE"/>
    <w:rsid w:val="00DA79CD"/>
    <w:rsid w:val="00DB59CA"/>
    <w:rsid w:val="00DB7039"/>
    <w:rsid w:val="00DC154C"/>
    <w:rsid w:val="00DC43F9"/>
    <w:rsid w:val="00DC6443"/>
    <w:rsid w:val="00DD55E1"/>
    <w:rsid w:val="00DE0839"/>
    <w:rsid w:val="00DF296D"/>
    <w:rsid w:val="00E13C56"/>
    <w:rsid w:val="00E14A05"/>
    <w:rsid w:val="00E343BD"/>
    <w:rsid w:val="00E34E24"/>
    <w:rsid w:val="00E36814"/>
    <w:rsid w:val="00E46AEC"/>
    <w:rsid w:val="00E63E77"/>
    <w:rsid w:val="00E676F9"/>
    <w:rsid w:val="00E76BDF"/>
    <w:rsid w:val="00E90859"/>
    <w:rsid w:val="00E909C4"/>
    <w:rsid w:val="00E91D39"/>
    <w:rsid w:val="00E93BE3"/>
    <w:rsid w:val="00EA1C3F"/>
    <w:rsid w:val="00EA3B11"/>
    <w:rsid w:val="00EC14A5"/>
    <w:rsid w:val="00EC3800"/>
    <w:rsid w:val="00EC5654"/>
    <w:rsid w:val="00EE0C90"/>
    <w:rsid w:val="00EE4318"/>
    <w:rsid w:val="00EE7564"/>
    <w:rsid w:val="00EF30B6"/>
    <w:rsid w:val="00EF612E"/>
    <w:rsid w:val="00F0773B"/>
    <w:rsid w:val="00F226A1"/>
    <w:rsid w:val="00F25439"/>
    <w:rsid w:val="00F2790D"/>
    <w:rsid w:val="00F41E01"/>
    <w:rsid w:val="00F42D70"/>
    <w:rsid w:val="00F51761"/>
    <w:rsid w:val="00F53197"/>
    <w:rsid w:val="00F54AC0"/>
    <w:rsid w:val="00F57832"/>
    <w:rsid w:val="00F83D5F"/>
    <w:rsid w:val="00F869BF"/>
    <w:rsid w:val="00F86F72"/>
    <w:rsid w:val="00F9252B"/>
    <w:rsid w:val="00F9565F"/>
    <w:rsid w:val="00FA49E9"/>
    <w:rsid w:val="00FA5CEA"/>
    <w:rsid w:val="00FB4215"/>
    <w:rsid w:val="00FB4A90"/>
    <w:rsid w:val="00FC7849"/>
    <w:rsid w:val="00FD62EB"/>
    <w:rsid w:val="00FF25EF"/>
    <w:rsid w:val="00FF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9C6"/>
    <w:pPr>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uiPriority w:val="9"/>
    <w:qFormat/>
    <w:rsid w:val="006A7F0E"/>
    <w:pPr>
      <w:keepNext/>
      <w:keepLines/>
      <w:numPr>
        <w:numId w:val="2"/>
      </w:numPr>
      <w:spacing w:before="60" w:after="60"/>
      <w:jc w:val="both"/>
      <w:outlineLvl w:val="0"/>
    </w:pPr>
    <w:rPr>
      <w:rFonts w:eastAsiaTheme="majorEastAsia" w:cstheme="majorBidi"/>
      <w:b/>
      <w:bCs/>
      <w:sz w:val="27"/>
      <w:szCs w:val="28"/>
    </w:rPr>
  </w:style>
  <w:style w:type="paragraph" w:styleId="Heading2">
    <w:name w:val="heading 2"/>
    <w:basedOn w:val="Normal"/>
    <w:next w:val="Normal"/>
    <w:link w:val="Heading2Char"/>
    <w:uiPriority w:val="9"/>
    <w:unhideWhenUsed/>
    <w:qFormat/>
    <w:rsid w:val="006A7F0E"/>
    <w:pPr>
      <w:keepNext/>
      <w:keepLines/>
      <w:numPr>
        <w:ilvl w:val="1"/>
        <w:numId w:val="2"/>
      </w:numPr>
      <w:spacing w:before="40" w:after="40" w:line="288" w:lineRule="auto"/>
      <w:jc w:val="both"/>
      <w:outlineLvl w:val="1"/>
    </w:pPr>
    <w:rPr>
      <w:rFonts w:eastAsiaTheme="majorEastAsia" w:cstheme="majorBidi"/>
      <w:b/>
      <w:bCs/>
      <w:sz w:val="27"/>
      <w:szCs w:val="26"/>
    </w:rPr>
  </w:style>
  <w:style w:type="paragraph" w:styleId="Heading3">
    <w:name w:val="heading 3"/>
    <w:basedOn w:val="Normal"/>
    <w:next w:val="Normal"/>
    <w:link w:val="Heading3Char"/>
    <w:uiPriority w:val="9"/>
    <w:unhideWhenUsed/>
    <w:qFormat/>
    <w:rsid w:val="006A7F0E"/>
    <w:pPr>
      <w:keepNext/>
      <w:keepLines/>
      <w:numPr>
        <w:ilvl w:val="2"/>
        <w:numId w:val="2"/>
      </w:numPr>
      <w:spacing w:before="40" w:after="40" w:line="288" w:lineRule="auto"/>
      <w:jc w:val="both"/>
      <w:outlineLvl w:val="2"/>
    </w:pPr>
    <w:rPr>
      <w:rFonts w:eastAsiaTheme="majorEastAsia" w:cstheme="majorBidi"/>
      <w:b/>
      <w:bCs/>
      <w:i/>
      <w:sz w:val="27"/>
    </w:rPr>
  </w:style>
  <w:style w:type="paragraph" w:styleId="Heading4">
    <w:name w:val="heading 4"/>
    <w:basedOn w:val="Normal"/>
    <w:next w:val="Normal"/>
    <w:link w:val="Heading4Char"/>
    <w:uiPriority w:val="9"/>
    <w:unhideWhenUsed/>
    <w:qFormat/>
    <w:rsid w:val="006A7F0E"/>
    <w:pPr>
      <w:keepNext/>
      <w:keepLines/>
      <w:numPr>
        <w:ilvl w:val="3"/>
        <w:numId w:val="2"/>
      </w:numPr>
      <w:spacing w:before="40" w:after="40" w:line="288" w:lineRule="auto"/>
      <w:jc w:val="both"/>
      <w:outlineLvl w:val="3"/>
    </w:pPr>
    <w:rPr>
      <w:rFonts w:eastAsiaTheme="majorEastAsia" w:cstheme="majorBidi"/>
      <w:bCs/>
      <w:i/>
      <w:iCs/>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9C6"/>
    <w:pPr>
      <w:spacing w:after="0" w:line="240" w:lineRule="auto"/>
      <w:jc w:val="both"/>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A7F0E"/>
    <w:rPr>
      <w:rFonts w:ascii="Times New Roman" w:eastAsiaTheme="majorEastAsia" w:hAnsi="Times New Roman" w:cstheme="majorBidi"/>
      <w:b/>
      <w:bCs/>
      <w:sz w:val="27"/>
      <w:szCs w:val="28"/>
    </w:rPr>
  </w:style>
  <w:style w:type="character" w:customStyle="1" w:styleId="Heading2Char">
    <w:name w:val="Heading 2 Char"/>
    <w:basedOn w:val="DefaultParagraphFont"/>
    <w:link w:val="Heading2"/>
    <w:uiPriority w:val="9"/>
    <w:rsid w:val="006A7F0E"/>
    <w:rPr>
      <w:rFonts w:ascii="Times New Roman" w:eastAsiaTheme="majorEastAsia" w:hAnsi="Times New Roman" w:cstheme="majorBidi"/>
      <w:b/>
      <w:bCs/>
      <w:sz w:val="27"/>
      <w:szCs w:val="26"/>
    </w:rPr>
  </w:style>
  <w:style w:type="character" w:styleId="FootnoteReference">
    <w:name w:val="footnote reference"/>
    <w:aliases w:val="Footnote"/>
    <w:uiPriority w:val="99"/>
    <w:unhideWhenUsed/>
    <w:qFormat/>
    <w:rsid w:val="00BE0045"/>
    <w:rPr>
      <w:vertAlign w:val="superscript"/>
    </w:rPr>
  </w:style>
  <w:style w:type="character" w:customStyle="1" w:styleId="Heading3Char">
    <w:name w:val="Heading 3 Char"/>
    <w:basedOn w:val="DefaultParagraphFont"/>
    <w:link w:val="Heading3"/>
    <w:uiPriority w:val="9"/>
    <w:rsid w:val="006A7F0E"/>
    <w:rPr>
      <w:rFonts w:ascii="Times New Roman" w:eastAsiaTheme="majorEastAsia" w:hAnsi="Times New Roman" w:cstheme="majorBidi"/>
      <w:b/>
      <w:bCs/>
      <w:i/>
      <w:sz w:val="27"/>
    </w:rPr>
  </w:style>
  <w:style w:type="paragraph" w:customStyle="1" w:styleId="innghien">
    <w:name w:val="innghien"/>
    <w:basedOn w:val="Normal"/>
    <w:link w:val="innghienChar"/>
    <w:qFormat/>
    <w:rsid w:val="00D15CEC"/>
    <w:pPr>
      <w:spacing w:before="20" w:after="20" w:line="276" w:lineRule="auto"/>
      <w:ind w:left="6" w:right="23" w:firstLine="720"/>
      <w:contextualSpacing/>
      <w:jc w:val="both"/>
    </w:pPr>
    <w:rPr>
      <w:rFonts w:eastAsia="Times New Roman"/>
      <w:i/>
      <w:sz w:val="26"/>
      <w:szCs w:val="26"/>
    </w:rPr>
  </w:style>
  <w:style w:type="paragraph" w:customStyle="1" w:styleId="paraghrp">
    <w:name w:val="paraghrp"/>
    <w:basedOn w:val="Normal"/>
    <w:link w:val="paraghrpChar"/>
    <w:qFormat/>
    <w:rsid w:val="00D15CEC"/>
    <w:pPr>
      <w:spacing w:before="20" w:after="20" w:line="276" w:lineRule="auto"/>
      <w:ind w:left="6" w:right="23" w:firstLine="720"/>
      <w:contextualSpacing/>
      <w:jc w:val="both"/>
    </w:pPr>
    <w:rPr>
      <w:rFonts w:eastAsia="Times New Roman"/>
      <w:sz w:val="26"/>
      <w:szCs w:val="26"/>
    </w:rPr>
  </w:style>
  <w:style w:type="character" w:customStyle="1" w:styleId="innghienChar">
    <w:name w:val="innghien Char"/>
    <w:basedOn w:val="DefaultParagraphFont"/>
    <w:link w:val="innghien"/>
    <w:rsid w:val="00D15CEC"/>
    <w:rPr>
      <w:rFonts w:ascii="Times New Roman" w:eastAsia="Times New Roman" w:hAnsi="Times New Roman" w:cs="Times New Roman"/>
      <w:i/>
      <w:sz w:val="26"/>
      <w:szCs w:val="26"/>
    </w:rPr>
  </w:style>
  <w:style w:type="paragraph" w:styleId="BalloonText">
    <w:name w:val="Balloon Text"/>
    <w:basedOn w:val="Normal"/>
    <w:link w:val="BalloonTextChar"/>
    <w:uiPriority w:val="99"/>
    <w:semiHidden/>
    <w:unhideWhenUsed/>
    <w:rsid w:val="00FB4A90"/>
    <w:rPr>
      <w:rFonts w:ascii="Tahoma" w:hAnsi="Tahoma" w:cs="Tahoma"/>
      <w:sz w:val="16"/>
      <w:szCs w:val="16"/>
    </w:rPr>
  </w:style>
  <w:style w:type="character" w:customStyle="1" w:styleId="paraghrpChar">
    <w:name w:val="paraghrp Char"/>
    <w:basedOn w:val="DefaultParagraphFont"/>
    <w:link w:val="paraghrp"/>
    <w:qFormat/>
    <w:rsid w:val="00D15CEC"/>
    <w:rPr>
      <w:rFonts w:ascii="Times New Roman" w:eastAsia="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FB4A90"/>
    <w:rPr>
      <w:rFonts w:ascii="Tahoma" w:eastAsiaTheme="minorEastAsia" w:hAnsi="Tahoma" w:cs="Tahoma"/>
      <w:sz w:val="16"/>
      <w:szCs w:val="16"/>
    </w:rPr>
  </w:style>
  <w:style w:type="paragraph" w:customStyle="1" w:styleId="footnote">
    <w:name w:val="footnote"/>
    <w:basedOn w:val="Normal"/>
    <w:link w:val="footnoteChar"/>
    <w:qFormat/>
    <w:rsid w:val="009C7EBA"/>
    <w:pPr>
      <w:pBdr>
        <w:top w:val="nil"/>
        <w:left w:val="nil"/>
        <w:bottom w:val="nil"/>
        <w:right w:val="nil"/>
        <w:between w:val="nil"/>
      </w:pBdr>
      <w:spacing w:before="60" w:after="60"/>
      <w:jc w:val="both"/>
    </w:pPr>
    <w:rPr>
      <w:rFonts w:eastAsia="Times New Roman"/>
      <w:color w:val="000000"/>
      <w:sz w:val="20"/>
      <w:szCs w:val="20"/>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
    <w:basedOn w:val="Normal"/>
    <w:link w:val="FootnoteTextChar"/>
    <w:unhideWhenUsed/>
    <w:qFormat/>
    <w:rsid w:val="00EE0C90"/>
    <w:rPr>
      <w:sz w:val="20"/>
      <w:szCs w:val="20"/>
    </w:rPr>
  </w:style>
  <w:style w:type="character" w:customStyle="1" w:styleId="footnoteChar">
    <w:name w:val="footnote Char"/>
    <w:basedOn w:val="DefaultParagraphFont"/>
    <w:link w:val="footnote"/>
    <w:qFormat/>
    <w:rsid w:val="009C7EBA"/>
    <w:rPr>
      <w:rFonts w:ascii="Times New Roman" w:eastAsia="Times New Roman" w:hAnsi="Times New Roman" w:cs="Times New Roman"/>
      <w:color w:val="000000"/>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qFormat/>
    <w:rsid w:val="00EE0C90"/>
    <w:rPr>
      <w:rFonts w:ascii="Times New Roman" w:eastAsiaTheme="minorEastAsia" w:hAnsi="Times New Roman" w:cs="Times New Roman"/>
      <w:sz w:val="20"/>
      <w:szCs w:val="20"/>
    </w:rPr>
  </w:style>
  <w:style w:type="character" w:customStyle="1" w:styleId="Heading4Char">
    <w:name w:val="Heading 4 Char"/>
    <w:basedOn w:val="DefaultParagraphFont"/>
    <w:link w:val="Heading4"/>
    <w:uiPriority w:val="9"/>
    <w:qFormat/>
    <w:rsid w:val="006A7F0E"/>
    <w:rPr>
      <w:rFonts w:ascii="Times New Roman" w:eastAsiaTheme="majorEastAsia" w:hAnsi="Times New Roman" w:cstheme="majorBidi"/>
      <w:bCs/>
      <w:i/>
      <w:iCs/>
      <w:sz w:val="27"/>
    </w:rPr>
  </w:style>
  <w:style w:type="paragraph" w:styleId="ListParagraph">
    <w:name w:val="List Paragraph"/>
    <w:basedOn w:val="Normal"/>
    <w:link w:val="ListParagraphChar"/>
    <w:uiPriority w:val="34"/>
    <w:qFormat/>
    <w:rsid w:val="00EE0C90"/>
    <w:pPr>
      <w:ind w:left="720"/>
      <w:contextualSpacing/>
    </w:pPr>
  </w:style>
  <w:style w:type="paragraph" w:customStyle="1" w:styleId="HOATHI">
    <w:name w:val="HOATHI"/>
    <w:basedOn w:val="ListParagraph"/>
    <w:link w:val="HOATHIChar"/>
    <w:qFormat/>
    <w:rsid w:val="0097379E"/>
    <w:pPr>
      <w:numPr>
        <w:numId w:val="5"/>
      </w:numPr>
      <w:tabs>
        <w:tab w:val="left" w:pos="993"/>
      </w:tabs>
      <w:spacing w:before="40" w:after="40" w:line="288" w:lineRule="auto"/>
      <w:ind w:left="0" w:firstLine="709"/>
      <w:contextualSpacing w:val="0"/>
      <w:jc w:val="both"/>
    </w:pPr>
    <w:rPr>
      <w:rFonts w:eastAsia="Times New Roman"/>
      <w:b/>
      <w:bCs/>
      <w:sz w:val="28"/>
      <w:szCs w:val="26"/>
    </w:rPr>
  </w:style>
  <w:style w:type="paragraph" w:styleId="NormalWeb">
    <w:name w:val="Normal (Web)"/>
    <w:basedOn w:val="Normal"/>
    <w:uiPriority w:val="99"/>
    <w:semiHidden/>
    <w:unhideWhenUsed/>
    <w:rsid w:val="0097379E"/>
    <w:pPr>
      <w:spacing w:before="100" w:beforeAutospacing="1" w:after="100" w:afterAutospacing="1"/>
    </w:pPr>
    <w:rPr>
      <w:rFonts w:eastAsia="Times New Roman"/>
      <w:sz w:val="24"/>
      <w:szCs w:val="24"/>
    </w:rPr>
  </w:style>
  <w:style w:type="character" w:customStyle="1" w:styleId="ListParagraphChar">
    <w:name w:val="List Paragraph Char"/>
    <w:basedOn w:val="DefaultParagraphFont"/>
    <w:link w:val="ListParagraph"/>
    <w:uiPriority w:val="34"/>
    <w:rsid w:val="00EE0C90"/>
    <w:rPr>
      <w:rFonts w:ascii="Times New Roman" w:eastAsiaTheme="minorEastAsia" w:hAnsi="Times New Roman" w:cs="Times New Roman"/>
    </w:rPr>
  </w:style>
  <w:style w:type="character" w:customStyle="1" w:styleId="HOATHIChar">
    <w:name w:val="HOATHI Char"/>
    <w:basedOn w:val="ListParagraphChar"/>
    <w:link w:val="HOATHI"/>
    <w:rsid w:val="0097379E"/>
    <w:rPr>
      <w:rFonts w:ascii="Times New Roman" w:eastAsia="Times New Roman" w:hAnsi="Times New Roman" w:cs="Times New Roman"/>
      <w:b/>
      <w:bCs/>
      <w:sz w:val="28"/>
      <w:szCs w:val="26"/>
    </w:rPr>
  </w:style>
  <w:style w:type="character" w:styleId="Hyperlink">
    <w:name w:val="Hyperlink"/>
    <w:basedOn w:val="DefaultParagraphFont"/>
    <w:uiPriority w:val="99"/>
    <w:unhideWhenUsed/>
    <w:rsid w:val="00C93C85"/>
    <w:rPr>
      <w:color w:val="0000FF" w:themeColor="hyperlink"/>
      <w:u w:val="single"/>
    </w:rPr>
  </w:style>
  <w:style w:type="paragraph" w:styleId="Revision">
    <w:name w:val="Revision"/>
    <w:hidden/>
    <w:uiPriority w:val="99"/>
    <w:semiHidden/>
    <w:rsid w:val="00D15CEC"/>
    <w:pPr>
      <w:spacing w:after="0" w:line="240" w:lineRule="auto"/>
    </w:pPr>
    <w:rPr>
      <w:rFonts w:ascii="Times New Roman" w:eastAsiaTheme="minorEastAsia" w:hAnsi="Times New Roman" w:cs="Times New Roman"/>
    </w:rPr>
  </w:style>
  <w:style w:type="paragraph" w:styleId="Header">
    <w:name w:val="header"/>
    <w:basedOn w:val="Normal"/>
    <w:link w:val="HeaderChar"/>
    <w:uiPriority w:val="99"/>
    <w:unhideWhenUsed/>
    <w:rsid w:val="00922769"/>
    <w:pPr>
      <w:tabs>
        <w:tab w:val="center" w:pos="4680"/>
        <w:tab w:val="right" w:pos="9360"/>
      </w:tabs>
    </w:pPr>
  </w:style>
  <w:style w:type="character" w:customStyle="1" w:styleId="HeaderChar">
    <w:name w:val="Header Char"/>
    <w:basedOn w:val="DefaultParagraphFont"/>
    <w:link w:val="Header"/>
    <w:uiPriority w:val="99"/>
    <w:rsid w:val="00922769"/>
    <w:rPr>
      <w:rFonts w:ascii="Times New Roman" w:eastAsiaTheme="minorEastAsia" w:hAnsi="Times New Roman" w:cs="Times New Roman"/>
    </w:rPr>
  </w:style>
  <w:style w:type="paragraph" w:styleId="Footer">
    <w:name w:val="footer"/>
    <w:basedOn w:val="Normal"/>
    <w:link w:val="FooterChar"/>
    <w:uiPriority w:val="99"/>
    <w:unhideWhenUsed/>
    <w:rsid w:val="00922769"/>
    <w:pPr>
      <w:tabs>
        <w:tab w:val="center" w:pos="4680"/>
        <w:tab w:val="right" w:pos="9360"/>
      </w:tabs>
    </w:pPr>
  </w:style>
  <w:style w:type="character" w:customStyle="1" w:styleId="FooterChar">
    <w:name w:val="Footer Char"/>
    <w:basedOn w:val="DefaultParagraphFont"/>
    <w:link w:val="Footer"/>
    <w:uiPriority w:val="99"/>
    <w:rsid w:val="00922769"/>
    <w:rPr>
      <w:rFonts w:ascii="Times New Roman" w:eastAsiaTheme="minorEastAsia" w:hAnsi="Times New Roman" w:cs="Times New Roman"/>
    </w:rPr>
  </w:style>
  <w:style w:type="paragraph" w:styleId="NoSpacing">
    <w:name w:val="No Spacing"/>
    <w:uiPriority w:val="1"/>
    <w:qFormat/>
    <w:rsid w:val="00BA6E67"/>
    <w:pPr>
      <w:spacing w:after="0" w:line="240" w:lineRule="auto"/>
    </w:pPr>
    <w:rPr>
      <w:rFonts w:ascii="Times New Roman" w:eastAsiaTheme="minorEastAsia" w:hAnsi="Times New Roman" w:cs="Times New Roman"/>
    </w:rPr>
  </w:style>
  <w:style w:type="paragraph" w:customStyle="1" w:styleId="onvn">
    <w:name w:val="đoạn văn"/>
    <w:basedOn w:val="ListParagraph"/>
    <w:link w:val="onvnChar"/>
    <w:qFormat/>
    <w:rsid w:val="008951E9"/>
    <w:pPr>
      <w:spacing w:before="60" w:after="60" w:line="288" w:lineRule="auto"/>
      <w:ind w:left="0" w:firstLine="567"/>
      <w:jc w:val="both"/>
    </w:pPr>
    <w:rPr>
      <w:rFonts w:eastAsia="Times New Roman"/>
      <w:sz w:val="26"/>
      <w:szCs w:val="26"/>
      <w:lang w:val="vi-VN"/>
    </w:rPr>
  </w:style>
  <w:style w:type="character" w:customStyle="1" w:styleId="onvnChar">
    <w:name w:val="đoạn văn Char"/>
    <w:link w:val="onvn"/>
    <w:qFormat/>
    <w:rsid w:val="008951E9"/>
    <w:rPr>
      <w:rFonts w:ascii="Times New Roman" w:eastAsia="Times New Roman" w:hAnsi="Times New Roman" w:cs="Times New Roman"/>
      <w:sz w:val="26"/>
      <w:szCs w:val="26"/>
      <w:lang w:val="vi-VN"/>
    </w:rPr>
  </w:style>
  <w:style w:type="paragraph" w:customStyle="1" w:styleId="11">
    <w:name w:val="1.1"/>
    <w:basedOn w:val="Heading1"/>
    <w:link w:val="11Char"/>
    <w:rsid w:val="00706D25"/>
    <w:pPr>
      <w:numPr>
        <w:ilvl w:val="1"/>
        <w:numId w:val="17"/>
      </w:numPr>
      <w:spacing w:before="40" w:after="40" w:line="312" w:lineRule="auto"/>
    </w:pPr>
    <w:rPr>
      <w:rFonts w:eastAsia="Times New Roman" w:cs="Times New Roman"/>
      <w:i/>
      <w:color w:val="000000" w:themeColor="text1"/>
      <w:sz w:val="26"/>
      <w:szCs w:val="26"/>
      <w:lang w:val="vi-VN"/>
    </w:rPr>
  </w:style>
  <w:style w:type="paragraph" w:customStyle="1" w:styleId="1">
    <w:name w:val="1"/>
    <w:basedOn w:val="Heading1"/>
    <w:qFormat/>
    <w:rsid w:val="00706D25"/>
    <w:pPr>
      <w:numPr>
        <w:numId w:val="13"/>
      </w:numPr>
      <w:spacing w:before="40" w:after="40" w:line="312" w:lineRule="auto"/>
    </w:pPr>
    <w:rPr>
      <w:rFonts w:cs="Times New Roman"/>
      <w:sz w:val="26"/>
    </w:rPr>
  </w:style>
  <w:style w:type="character" w:customStyle="1" w:styleId="11Char">
    <w:name w:val="1.1 Char"/>
    <w:link w:val="11"/>
    <w:qFormat/>
    <w:rsid w:val="00706D25"/>
    <w:rPr>
      <w:rFonts w:ascii="Times New Roman" w:eastAsia="Times New Roman" w:hAnsi="Times New Roman" w:cs="Times New Roman"/>
      <w:b/>
      <w:bCs/>
      <w:i/>
      <w:color w:val="000000" w:themeColor="text1"/>
      <w:sz w:val="26"/>
      <w:szCs w:val="26"/>
      <w:lang w:val="vi-VN"/>
    </w:rPr>
  </w:style>
  <w:style w:type="paragraph" w:customStyle="1" w:styleId="111">
    <w:name w:val="1.1.1"/>
    <w:basedOn w:val="21"/>
    <w:qFormat/>
    <w:rsid w:val="004346F7"/>
    <w:pPr>
      <w:numPr>
        <w:ilvl w:val="2"/>
      </w:numPr>
      <w:ind w:left="0" w:firstLine="720"/>
    </w:pPr>
    <w:rPr>
      <w:b w:val="0"/>
    </w:rPr>
  </w:style>
  <w:style w:type="paragraph" w:customStyle="1" w:styleId="onvn0">
    <w:name w:val="Đoạn văn"/>
    <w:basedOn w:val="Normal"/>
    <w:qFormat/>
    <w:rsid w:val="00531047"/>
    <w:pPr>
      <w:spacing w:before="60" w:after="60" w:line="312" w:lineRule="auto"/>
      <w:ind w:firstLine="567"/>
      <w:jc w:val="both"/>
    </w:pPr>
    <w:rPr>
      <w:rFonts w:eastAsia="Times New Roman"/>
      <w:sz w:val="26"/>
      <w:szCs w:val="26"/>
    </w:rPr>
  </w:style>
  <w:style w:type="character" w:customStyle="1" w:styleId="fontstyle01">
    <w:name w:val="fontstyle01"/>
    <w:basedOn w:val="DefaultParagraphFont"/>
    <w:rsid w:val="00F25439"/>
    <w:rPr>
      <w:rFonts w:ascii="Times New Roman" w:hAnsi="Times New Roman" w:cs="Times New Roman" w:hint="default"/>
      <w:b/>
      <w:bCs/>
      <w:i/>
      <w:iCs/>
      <w:color w:val="000000"/>
      <w:sz w:val="28"/>
      <w:szCs w:val="28"/>
    </w:rPr>
  </w:style>
  <w:style w:type="character" w:customStyle="1" w:styleId="fontstyle21">
    <w:name w:val="fontstyle21"/>
    <w:basedOn w:val="DefaultParagraphFont"/>
    <w:rsid w:val="00F25439"/>
    <w:rPr>
      <w:rFonts w:ascii="Times New Roman" w:hAnsi="Times New Roman" w:cs="Times New Roman" w:hint="default"/>
      <w:b w:val="0"/>
      <w:bCs w:val="0"/>
      <w:i w:val="0"/>
      <w:iCs w:val="0"/>
      <w:color w:val="000000"/>
      <w:sz w:val="26"/>
      <w:szCs w:val="26"/>
    </w:rPr>
  </w:style>
  <w:style w:type="character" w:customStyle="1" w:styleId="fontstyle31">
    <w:name w:val="fontstyle31"/>
    <w:basedOn w:val="DefaultParagraphFont"/>
    <w:rsid w:val="00F25439"/>
    <w:rPr>
      <w:rFonts w:ascii="Times New Roman" w:hAnsi="Times New Roman" w:cs="Times New Roman" w:hint="default"/>
      <w:b/>
      <w:bCs/>
      <w:i w:val="0"/>
      <w:iCs w:val="0"/>
      <w:color w:val="000000"/>
      <w:sz w:val="26"/>
      <w:szCs w:val="26"/>
    </w:rPr>
  </w:style>
  <w:style w:type="paragraph" w:customStyle="1" w:styleId="Body1">
    <w:name w:val="Body 1"/>
    <w:rsid w:val="009463C1"/>
    <w:pPr>
      <w:suppressAutoHyphens/>
      <w:spacing w:after="0" w:line="240" w:lineRule="auto"/>
      <w:outlineLvl w:val="0"/>
    </w:pPr>
    <w:rPr>
      <w:rFonts w:ascii="Helvetica" w:eastAsia="ヒラギノ角ゴ Pro W3" w:hAnsi="Helvetica" w:cs="Times New Roman"/>
      <w:color w:val="000000"/>
      <w:sz w:val="28"/>
      <w:szCs w:val="20"/>
    </w:rPr>
  </w:style>
  <w:style w:type="character" w:styleId="CommentReference">
    <w:name w:val="annotation reference"/>
    <w:basedOn w:val="DefaultParagraphFont"/>
    <w:uiPriority w:val="99"/>
    <w:semiHidden/>
    <w:unhideWhenUsed/>
    <w:rsid w:val="00053B07"/>
    <w:rPr>
      <w:sz w:val="16"/>
      <w:szCs w:val="16"/>
    </w:rPr>
  </w:style>
  <w:style w:type="paragraph" w:styleId="CommentText">
    <w:name w:val="annotation text"/>
    <w:basedOn w:val="Normal"/>
    <w:link w:val="CommentTextChar"/>
    <w:uiPriority w:val="99"/>
    <w:semiHidden/>
    <w:unhideWhenUsed/>
    <w:rsid w:val="00053B07"/>
    <w:rPr>
      <w:sz w:val="20"/>
      <w:szCs w:val="20"/>
    </w:rPr>
  </w:style>
  <w:style w:type="character" w:customStyle="1" w:styleId="CommentTextChar">
    <w:name w:val="Comment Text Char"/>
    <w:basedOn w:val="DefaultParagraphFont"/>
    <w:link w:val="CommentText"/>
    <w:uiPriority w:val="99"/>
    <w:semiHidden/>
    <w:rsid w:val="00053B07"/>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3B07"/>
    <w:rPr>
      <w:b/>
      <w:bCs/>
    </w:rPr>
  </w:style>
  <w:style w:type="character" w:customStyle="1" w:styleId="CommentSubjectChar">
    <w:name w:val="Comment Subject Char"/>
    <w:basedOn w:val="CommentTextChar"/>
    <w:link w:val="CommentSubject"/>
    <w:uiPriority w:val="99"/>
    <w:semiHidden/>
    <w:rsid w:val="00053B07"/>
    <w:rPr>
      <w:rFonts w:ascii="Times New Roman" w:eastAsiaTheme="minorEastAsia" w:hAnsi="Times New Roman" w:cs="Times New Roman"/>
      <w:b/>
      <w:bCs/>
      <w:sz w:val="20"/>
      <w:szCs w:val="20"/>
    </w:rPr>
  </w:style>
  <w:style w:type="character" w:styleId="Emphasis">
    <w:name w:val="Emphasis"/>
    <w:basedOn w:val="DefaultParagraphFont"/>
    <w:uiPriority w:val="20"/>
    <w:qFormat/>
    <w:rsid w:val="00601C0A"/>
    <w:rPr>
      <w:i/>
      <w:iCs/>
    </w:rPr>
  </w:style>
  <w:style w:type="paragraph" w:customStyle="1" w:styleId="21">
    <w:name w:val="2.1"/>
    <w:basedOn w:val="11"/>
    <w:qFormat/>
    <w:rsid w:val="000D0166"/>
    <w:pPr>
      <w:numPr>
        <w:numId w:val="20"/>
      </w:numPr>
      <w:ind w:left="0" w:firstLine="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9C6"/>
    <w:pPr>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uiPriority w:val="9"/>
    <w:qFormat/>
    <w:rsid w:val="006A7F0E"/>
    <w:pPr>
      <w:keepNext/>
      <w:keepLines/>
      <w:numPr>
        <w:numId w:val="2"/>
      </w:numPr>
      <w:spacing w:before="60" w:after="60"/>
      <w:jc w:val="both"/>
      <w:outlineLvl w:val="0"/>
    </w:pPr>
    <w:rPr>
      <w:rFonts w:eastAsiaTheme="majorEastAsia" w:cstheme="majorBidi"/>
      <w:b/>
      <w:bCs/>
      <w:sz w:val="27"/>
      <w:szCs w:val="28"/>
    </w:rPr>
  </w:style>
  <w:style w:type="paragraph" w:styleId="Heading2">
    <w:name w:val="heading 2"/>
    <w:basedOn w:val="Normal"/>
    <w:next w:val="Normal"/>
    <w:link w:val="Heading2Char"/>
    <w:uiPriority w:val="9"/>
    <w:unhideWhenUsed/>
    <w:qFormat/>
    <w:rsid w:val="006A7F0E"/>
    <w:pPr>
      <w:keepNext/>
      <w:keepLines/>
      <w:numPr>
        <w:ilvl w:val="1"/>
        <w:numId w:val="2"/>
      </w:numPr>
      <w:spacing w:before="40" w:after="40" w:line="288" w:lineRule="auto"/>
      <w:jc w:val="both"/>
      <w:outlineLvl w:val="1"/>
    </w:pPr>
    <w:rPr>
      <w:rFonts w:eastAsiaTheme="majorEastAsia" w:cstheme="majorBidi"/>
      <w:b/>
      <w:bCs/>
      <w:sz w:val="27"/>
      <w:szCs w:val="26"/>
    </w:rPr>
  </w:style>
  <w:style w:type="paragraph" w:styleId="Heading3">
    <w:name w:val="heading 3"/>
    <w:basedOn w:val="Normal"/>
    <w:next w:val="Normal"/>
    <w:link w:val="Heading3Char"/>
    <w:uiPriority w:val="9"/>
    <w:unhideWhenUsed/>
    <w:qFormat/>
    <w:rsid w:val="006A7F0E"/>
    <w:pPr>
      <w:keepNext/>
      <w:keepLines/>
      <w:numPr>
        <w:ilvl w:val="2"/>
        <w:numId w:val="2"/>
      </w:numPr>
      <w:spacing w:before="40" w:after="40" w:line="288" w:lineRule="auto"/>
      <w:jc w:val="both"/>
      <w:outlineLvl w:val="2"/>
    </w:pPr>
    <w:rPr>
      <w:rFonts w:eastAsiaTheme="majorEastAsia" w:cstheme="majorBidi"/>
      <w:b/>
      <w:bCs/>
      <w:i/>
      <w:sz w:val="27"/>
    </w:rPr>
  </w:style>
  <w:style w:type="paragraph" w:styleId="Heading4">
    <w:name w:val="heading 4"/>
    <w:basedOn w:val="Normal"/>
    <w:next w:val="Normal"/>
    <w:link w:val="Heading4Char"/>
    <w:uiPriority w:val="9"/>
    <w:unhideWhenUsed/>
    <w:qFormat/>
    <w:rsid w:val="006A7F0E"/>
    <w:pPr>
      <w:keepNext/>
      <w:keepLines/>
      <w:numPr>
        <w:ilvl w:val="3"/>
        <w:numId w:val="2"/>
      </w:numPr>
      <w:spacing w:before="40" w:after="40" w:line="288" w:lineRule="auto"/>
      <w:jc w:val="both"/>
      <w:outlineLvl w:val="3"/>
    </w:pPr>
    <w:rPr>
      <w:rFonts w:eastAsiaTheme="majorEastAsia" w:cstheme="majorBidi"/>
      <w:bCs/>
      <w:i/>
      <w:iCs/>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9C6"/>
    <w:pPr>
      <w:spacing w:after="0" w:line="240" w:lineRule="auto"/>
      <w:jc w:val="both"/>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A7F0E"/>
    <w:rPr>
      <w:rFonts w:ascii="Times New Roman" w:eastAsiaTheme="majorEastAsia" w:hAnsi="Times New Roman" w:cstheme="majorBidi"/>
      <w:b/>
      <w:bCs/>
      <w:sz w:val="27"/>
      <w:szCs w:val="28"/>
    </w:rPr>
  </w:style>
  <w:style w:type="character" w:customStyle="1" w:styleId="Heading2Char">
    <w:name w:val="Heading 2 Char"/>
    <w:basedOn w:val="DefaultParagraphFont"/>
    <w:link w:val="Heading2"/>
    <w:uiPriority w:val="9"/>
    <w:rsid w:val="006A7F0E"/>
    <w:rPr>
      <w:rFonts w:ascii="Times New Roman" w:eastAsiaTheme="majorEastAsia" w:hAnsi="Times New Roman" w:cstheme="majorBidi"/>
      <w:b/>
      <w:bCs/>
      <w:sz w:val="27"/>
      <w:szCs w:val="26"/>
    </w:rPr>
  </w:style>
  <w:style w:type="character" w:styleId="FootnoteReference">
    <w:name w:val="footnote reference"/>
    <w:aliases w:val="Footnote"/>
    <w:uiPriority w:val="99"/>
    <w:unhideWhenUsed/>
    <w:qFormat/>
    <w:rsid w:val="00BE0045"/>
    <w:rPr>
      <w:vertAlign w:val="superscript"/>
    </w:rPr>
  </w:style>
  <w:style w:type="character" w:customStyle="1" w:styleId="Heading3Char">
    <w:name w:val="Heading 3 Char"/>
    <w:basedOn w:val="DefaultParagraphFont"/>
    <w:link w:val="Heading3"/>
    <w:uiPriority w:val="9"/>
    <w:rsid w:val="006A7F0E"/>
    <w:rPr>
      <w:rFonts w:ascii="Times New Roman" w:eastAsiaTheme="majorEastAsia" w:hAnsi="Times New Roman" w:cstheme="majorBidi"/>
      <w:b/>
      <w:bCs/>
      <w:i/>
      <w:sz w:val="27"/>
    </w:rPr>
  </w:style>
  <w:style w:type="paragraph" w:customStyle="1" w:styleId="innghien">
    <w:name w:val="innghien"/>
    <w:basedOn w:val="Normal"/>
    <w:link w:val="innghienChar"/>
    <w:qFormat/>
    <w:rsid w:val="00D15CEC"/>
    <w:pPr>
      <w:spacing w:before="20" w:after="20" w:line="276" w:lineRule="auto"/>
      <w:ind w:left="6" w:right="23" w:firstLine="720"/>
      <w:contextualSpacing/>
      <w:jc w:val="both"/>
    </w:pPr>
    <w:rPr>
      <w:rFonts w:eastAsia="Times New Roman"/>
      <w:i/>
      <w:sz w:val="26"/>
      <w:szCs w:val="26"/>
    </w:rPr>
  </w:style>
  <w:style w:type="paragraph" w:customStyle="1" w:styleId="paraghrp">
    <w:name w:val="paraghrp"/>
    <w:basedOn w:val="Normal"/>
    <w:link w:val="paraghrpChar"/>
    <w:qFormat/>
    <w:rsid w:val="00D15CEC"/>
    <w:pPr>
      <w:spacing w:before="20" w:after="20" w:line="276" w:lineRule="auto"/>
      <w:ind w:left="6" w:right="23" w:firstLine="720"/>
      <w:contextualSpacing/>
      <w:jc w:val="both"/>
    </w:pPr>
    <w:rPr>
      <w:rFonts w:eastAsia="Times New Roman"/>
      <w:sz w:val="26"/>
      <w:szCs w:val="26"/>
    </w:rPr>
  </w:style>
  <w:style w:type="character" w:customStyle="1" w:styleId="innghienChar">
    <w:name w:val="innghien Char"/>
    <w:basedOn w:val="DefaultParagraphFont"/>
    <w:link w:val="innghien"/>
    <w:rsid w:val="00D15CEC"/>
    <w:rPr>
      <w:rFonts w:ascii="Times New Roman" w:eastAsia="Times New Roman" w:hAnsi="Times New Roman" w:cs="Times New Roman"/>
      <w:i/>
      <w:sz w:val="26"/>
      <w:szCs w:val="26"/>
    </w:rPr>
  </w:style>
  <w:style w:type="paragraph" w:styleId="BalloonText">
    <w:name w:val="Balloon Text"/>
    <w:basedOn w:val="Normal"/>
    <w:link w:val="BalloonTextChar"/>
    <w:uiPriority w:val="99"/>
    <w:semiHidden/>
    <w:unhideWhenUsed/>
    <w:rsid w:val="00FB4A90"/>
    <w:rPr>
      <w:rFonts w:ascii="Tahoma" w:hAnsi="Tahoma" w:cs="Tahoma"/>
      <w:sz w:val="16"/>
      <w:szCs w:val="16"/>
    </w:rPr>
  </w:style>
  <w:style w:type="character" w:customStyle="1" w:styleId="paraghrpChar">
    <w:name w:val="paraghrp Char"/>
    <w:basedOn w:val="DefaultParagraphFont"/>
    <w:link w:val="paraghrp"/>
    <w:qFormat/>
    <w:rsid w:val="00D15CEC"/>
    <w:rPr>
      <w:rFonts w:ascii="Times New Roman" w:eastAsia="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FB4A90"/>
    <w:rPr>
      <w:rFonts w:ascii="Tahoma" w:eastAsiaTheme="minorEastAsia" w:hAnsi="Tahoma" w:cs="Tahoma"/>
      <w:sz w:val="16"/>
      <w:szCs w:val="16"/>
    </w:rPr>
  </w:style>
  <w:style w:type="paragraph" w:customStyle="1" w:styleId="footnote">
    <w:name w:val="footnote"/>
    <w:basedOn w:val="Normal"/>
    <w:link w:val="footnoteChar"/>
    <w:qFormat/>
    <w:rsid w:val="009C7EBA"/>
    <w:pPr>
      <w:pBdr>
        <w:top w:val="nil"/>
        <w:left w:val="nil"/>
        <w:bottom w:val="nil"/>
        <w:right w:val="nil"/>
        <w:between w:val="nil"/>
      </w:pBdr>
      <w:spacing w:before="60" w:after="60"/>
      <w:jc w:val="both"/>
    </w:pPr>
    <w:rPr>
      <w:rFonts w:eastAsia="Times New Roman"/>
      <w:color w:val="000000"/>
      <w:sz w:val="20"/>
      <w:szCs w:val="20"/>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
    <w:basedOn w:val="Normal"/>
    <w:link w:val="FootnoteTextChar"/>
    <w:unhideWhenUsed/>
    <w:qFormat/>
    <w:rsid w:val="00EE0C90"/>
    <w:rPr>
      <w:sz w:val="20"/>
      <w:szCs w:val="20"/>
    </w:rPr>
  </w:style>
  <w:style w:type="character" w:customStyle="1" w:styleId="footnoteChar">
    <w:name w:val="footnote Char"/>
    <w:basedOn w:val="DefaultParagraphFont"/>
    <w:link w:val="footnote"/>
    <w:qFormat/>
    <w:rsid w:val="009C7EBA"/>
    <w:rPr>
      <w:rFonts w:ascii="Times New Roman" w:eastAsia="Times New Roman" w:hAnsi="Times New Roman" w:cs="Times New Roman"/>
      <w:color w:val="000000"/>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qFormat/>
    <w:rsid w:val="00EE0C90"/>
    <w:rPr>
      <w:rFonts w:ascii="Times New Roman" w:eastAsiaTheme="minorEastAsia" w:hAnsi="Times New Roman" w:cs="Times New Roman"/>
      <w:sz w:val="20"/>
      <w:szCs w:val="20"/>
    </w:rPr>
  </w:style>
  <w:style w:type="character" w:customStyle="1" w:styleId="Heading4Char">
    <w:name w:val="Heading 4 Char"/>
    <w:basedOn w:val="DefaultParagraphFont"/>
    <w:link w:val="Heading4"/>
    <w:uiPriority w:val="9"/>
    <w:qFormat/>
    <w:rsid w:val="006A7F0E"/>
    <w:rPr>
      <w:rFonts w:ascii="Times New Roman" w:eastAsiaTheme="majorEastAsia" w:hAnsi="Times New Roman" w:cstheme="majorBidi"/>
      <w:bCs/>
      <w:i/>
      <w:iCs/>
      <w:sz w:val="27"/>
    </w:rPr>
  </w:style>
  <w:style w:type="paragraph" w:styleId="ListParagraph">
    <w:name w:val="List Paragraph"/>
    <w:basedOn w:val="Normal"/>
    <w:link w:val="ListParagraphChar"/>
    <w:uiPriority w:val="34"/>
    <w:qFormat/>
    <w:rsid w:val="00EE0C90"/>
    <w:pPr>
      <w:ind w:left="720"/>
      <w:contextualSpacing/>
    </w:pPr>
  </w:style>
  <w:style w:type="paragraph" w:customStyle="1" w:styleId="HOATHI">
    <w:name w:val="HOATHI"/>
    <w:basedOn w:val="ListParagraph"/>
    <w:link w:val="HOATHIChar"/>
    <w:qFormat/>
    <w:rsid w:val="0097379E"/>
    <w:pPr>
      <w:numPr>
        <w:numId w:val="5"/>
      </w:numPr>
      <w:tabs>
        <w:tab w:val="left" w:pos="993"/>
      </w:tabs>
      <w:spacing w:before="40" w:after="40" w:line="288" w:lineRule="auto"/>
      <w:ind w:left="0" w:firstLine="709"/>
      <w:contextualSpacing w:val="0"/>
      <w:jc w:val="both"/>
    </w:pPr>
    <w:rPr>
      <w:rFonts w:eastAsia="Times New Roman"/>
      <w:b/>
      <w:bCs/>
      <w:sz w:val="28"/>
      <w:szCs w:val="26"/>
    </w:rPr>
  </w:style>
  <w:style w:type="paragraph" w:styleId="NormalWeb">
    <w:name w:val="Normal (Web)"/>
    <w:basedOn w:val="Normal"/>
    <w:uiPriority w:val="99"/>
    <w:semiHidden/>
    <w:unhideWhenUsed/>
    <w:rsid w:val="0097379E"/>
    <w:pPr>
      <w:spacing w:before="100" w:beforeAutospacing="1" w:after="100" w:afterAutospacing="1"/>
    </w:pPr>
    <w:rPr>
      <w:rFonts w:eastAsia="Times New Roman"/>
      <w:sz w:val="24"/>
      <w:szCs w:val="24"/>
    </w:rPr>
  </w:style>
  <w:style w:type="character" w:customStyle="1" w:styleId="ListParagraphChar">
    <w:name w:val="List Paragraph Char"/>
    <w:basedOn w:val="DefaultParagraphFont"/>
    <w:link w:val="ListParagraph"/>
    <w:uiPriority w:val="34"/>
    <w:rsid w:val="00EE0C90"/>
    <w:rPr>
      <w:rFonts w:ascii="Times New Roman" w:eastAsiaTheme="minorEastAsia" w:hAnsi="Times New Roman" w:cs="Times New Roman"/>
    </w:rPr>
  </w:style>
  <w:style w:type="character" w:customStyle="1" w:styleId="HOATHIChar">
    <w:name w:val="HOATHI Char"/>
    <w:basedOn w:val="ListParagraphChar"/>
    <w:link w:val="HOATHI"/>
    <w:rsid w:val="0097379E"/>
    <w:rPr>
      <w:rFonts w:ascii="Times New Roman" w:eastAsia="Times New Roman" w:hAnsi="Times New Roman" w:cs="Times New Roman"/>
      <w:b/>
      <w:bCs/>
      <w:sz w:val="28"/>
      <w:szCs w:val="26"/>
    </w:rPr>
  </w:style>
  <w:style w:type="character" w:styleId="Hyperlink">
    <w:name w:val="Hyperlink"/>
    <w:basedOn w:val="DefaultParagraphFont"/>
    <w:uiPriority w:val="99"/>
    <w:unhideWhenUsed/>
    <w:rsid w:val="00C93C85"/>
    <w:rPr>
      <w:color w:val="0000FF" w:themeColor="hyperlink"/>
      <w:u w:val="single"/>
    </w:rPr>
  </w:style>
  <w:style w:type="paragraph" w:styleId="Revision">
    <w:name w:val="Revision"/>
    <w:hidden/>
    <w:uiPriority w:val="99"/>
    <w:semiHidden/>
    <w:rsid w:val="00D15CEC"/>
    <w:pPr>
      <w:spacing w:after="0" w:line="240" w:lineRule="auto"/>
    </w:pPr>
    <w:rPr>
      <w:rFonts w:ascii="Times New Roman" w:eastAsiaTheme="minorEastAsia" w:hAnsi="Times New Roman" w:cs="Times New Roman"/>
    </w:rPr>
  </w:style>
  <w:style w:type="paragraph" w:styleId="Header">
    <w:name w:val="header"/>
    <w:basedOn w:val="Normal"/>
    <w:link w:val="HeaderChar"/>
    <w:uiPriority w:val="99"/>
    <w:unhideWhenUsed/>
    <w:rsid w:val="00922769"/>
    <w:pPr>
      <w:tabs>
        <w:tab w:val="center" w:pos="4680"/>
        <w:tab w:val="right" w:pos="9360"/>
      </w:tabs>
    </w:pPr>
  </w:style>
  <w:style w:type="character" w:customStyle="1" w:styleId="HeaderChar">
    <w:name w:val="Header Char"/>
    <w:basedOn w:val="DefaultParagraphFont"/>
    <w:link w:val="Header"/>
    <w:uiPriority w:val="99"/>
    <w:rsid w:val="00922769"/>
    <w:rPr>
      <w:rFonts w:ascii="Times New Roman" w:eastAsiaTheme="minorEastAsia" w:hAnsi="Times New Roman" w:cs="Times New Roman"/>
    </w:rPr>
  </w:style>
  <w:style w:type="paragraph" w:styleId="Footer">
    <w:name w:val="footer"/>
    <w:basedOn w:val="Normal"/>
    <w:link w:val="FooterChar"/>
    <w:uiPriority w:val="99"/>
    <w:unhideWhenUsed/>
    <w:rsid w:val="00922769"/>
    <w:pPr>
      <w:tabs>
        <w:tab w:val="center" w:pos="4680"/>
        <w:tab w:val="right" w:pos="9360"/>
      </w:tabs>
    </w:pPr>
  </w:style>
  <w:style w:type="character" w:customStyle="1" w:styleId="FooterChar">
    <w:name w:val="Footer Char"/>
    <w:basedOn w:val="DefaultParagraphFont"/>
    <w:link w:val="Footer"/>
    <w:uiPriority w:val="99"/>
    <w:rsid w:val="00922769"/>
    <w:rPr>
      <w:rFonts w:ascii="Times New Roman" w:eastAsiaTheme="minorEastAsia" w:hAnsi="Times New Roman" w:cs="Times New Roman"/>
    </w:rPr>
  </w:style>
  <w:style w:type="paragraph" w:styleId="NoSpacing">
    <w:name w:val="No Spacing"/>
    <w:uiPriority w:val="1"/>
    <w:qFormat/>
    <w:rsid w:val="00BA6E67"/>
    <w:pPr>
      <w:spacing w:after="0" w:line="240" w:lineRule="auto"/>
    </w:pPr>
    <w:rPr>
      <w:rFonts w:ascii="Times New Roman" w:eastAsiaTheme="minorEastAsia" w:hAnsi="Times New Roman" w:cs="Times New Roman"/>
    </w:rPr>
  </w:style>
  <w:style w:type="paragraph" w:customStyle="1" w:styleId="onvn">
    <w:name w:val="đoạn văn"/>
    <w:basedOn w:val="ListParagraph"/>
    <w:link w:val="onvnChar"/>
    <w:qFormat/>
    <w:rsid w:val="008951E9"/>
    <w:pPr>
      <w:spacing w:before="60" w:after="60" w:line="288" w:lineRule="auto"/>
      <w:ind w:left="0" w:firstLine="567"/>
      <w:jc w:val="both"/>
    </w:pPr>
    <w:rPr>
      <w:rFonts w:eastAsia="Times New Roman"/>
      <w:sz w:val="26"/>
      <w:szCs w:val="26"/>
      <w:lang w:val="vi-VN"/>
    </w:rPr>
  </w:style>
  <w:style w:type="character" w:customStyle="1" w:styleId="onvnChar">
    <w:name w:val="đoạn văn Char"/>
    <w:link w:val="onvn"/>
    <w:qFormat/>
    <w:rsid w:val="008951E9"/>
    <w:rPr>
      <w:rFonts w:ascii="Times New Roman" w:eastAsia="Times New Roman" w:hAnsi="Times New Roman" w:cs="Times New Roman"/>
      <w:sz w:val="26"/>
      <w:szCs w:val="26"/>
      <w:lang w:val="vi-VN"/>
    </w:rPr>
  </w:style>
  <w:style w:type="paragraph" w:customStyle="1" w:styleId="11">
    <w:name w:val="1.1"/>
    <w:basedOn w:val="Heading1"/>
    <w:link w:val="11Char"/>
    <w:rsid w:val="00706D25"/>
    <w:pPr>
      <w:numPr>
        <w:ilvl w:val="1"/>
        <w:numId w:val="17"/>
      </w:numPr>
      <w:spacing w:before="40" w:after="40" w:line="312" w:lineRule="auto"/>
    </w:pPr>
    <w:rPr>
      <w:rFonts w:eastAsia="Times New Roman" w:cs="Times New Roman"/>
      <w:i/>
      <w:color w:val="000000" w:themeColor="text1"/>
      <w:sz w:val="26"/>
      <w:szCs w:val="26"/>
      <w:lang w:val="vi-VN"/>
    </w:rPr>
  </w:style>
  <w:style w:type="paragraph" w:customStyle="1" w:styleId="1">
    <w:name w:val="1"/>
    <w:basedOn w:val="Heading1"/>
    <w:qFormat/>
    <w:rsid w:val="00706D25"/>
    <w:pPr>
      <w:numPr>
        <w:numId w:val="13"/>
      </w:numPr>
      <w:spacing w:before="40" w:after="40" w:line="312" w:lineRule="auto"/>
    </w:pPr>
    <w:rPr>
      <w:rFonts w:cs="Times New Roman"/>
      <w:sz w:val="26"/>
    </w:rPr>
  </w:style>
  <w:style w:type="character" w:customStyle="1" w:styleId="11Char">
    <w:name w:val="1.1 Char"/>
    <w:link w:val="11"/>
    <w:qFormat/>
    <w:rsid w:val="00706D25"/>
    <w:rPr>
      <w:rFonts w:ascii="Times New Roman" w:eastAsia="Times New Roman" w:hAnsi="Times New Roman" w:cs="Times New Roman"/>
      <w:b/>
      <w:bCs/>
      <w:i/>
      <w:color w:val="000000" w:themeColor="text1"/>
      <w:sz w:val="26"/>
      <w:szCs w:val="26"/>
      <w:lang w:val="vi-VN"/>
    </w:rPr>
  </w:style>
  <w:style w:type="paragraph" w:customStyle="1" w:styleId="111">
    <w:name w:val="1.1.1"/>
    <w:basedOn w:val="21"/>
    <w:qFormat/>
    <w:rsid w:val="004346F7"/>
    <w:pPr>
      <w:numPr>
        <w:ilvl w:val="2"/>
      </w:numPr>
      <w:ind w:left="0" w:firstLine="720"/>
    </w:pPr>
    <w:rPr>
      <w:b w:val="0"/>
    </w:rPr>
  </w:style>
  <w:style w:type="paragraph" w:customStyle="1" w:styleId="onvn0">
    <w:name w:val="Đoạn văn"/>
    <w:basedOn w:val="Normal"/>
    <w:qFormat/>
    <w:rsid w:val="00531047"/>
    <w:pPr>
      <w:spacing w:before="60" w:after="60" w:line="312" w:lineRule="auto"/>
      <w:ind w:firstLine="567"/>
      <w:jc w:val="both"/>
    </w:pPr>
    <w:rPr>
      <w:rFonts w:eastAsia="Times New Roman"/>
      <w:sz w:val="26"/>
      <w:szCs w:val="26"/>
    </w:rPr>
  </w:style>
  <w:style w:type="character" w:customStyle="1" w:styleId="fontstyle01">
    <w:name w:val="fontstyle01"/>
    <w:basedOn w:val="DefaultParagraphFont"/>
    <w:rsid w:val="00F25439"/>
    <w:rPr>
      <w:rFonts w:ascii="Times New Roman" w:hAnsi="Times New Roman" w:cs="Times New Roman" w:hint="default"/>
      <w:b/>
      <w:bCs/>
      <w:i/>
      <w:iCs/>
      <w:color w:val="000000"/>
      <w:sz w:val="28"/>
      <w:szCs w:val="28"/>
    </w:rPr>
  </w:style>
  <w:style w:type="character" w:customStyle="1" w:styleId="fontstyle21">
    <w:name w:val="fontstyle21"/>
    <w:basedOn w:val="DefaultParagraphFont"/>
    <w:rsid w:val="00F25439"/>
    <w:rPr>
      <w:rFonts w:ascii="Times New Roman" w:hAnsi="Times New Roman" w:cs="Times New Roman" w:hint="default"/>
      <w:b w:val="0"/>
      <w:bCs w:val="0"/>
      <w:i w:val="0"/>
      <w:iCs w:val="0"/>
      <w:color w:val="000000"/>
      <w:sz w:val="26"/>
      <w:szCs w:val="26"/>
    </w:rPr>
  </w:style>
  <w:style w:type="character" w:customStyle="1" w:styleId="fontstyle31">
    <w:name w:val="fontstyle31"/>
    <w:basedOn w:val="DefaultParagraphFont"/>
    <w:rsid w:val="00F25439"/>
    <w:rPr>
      <w:rFonts w:ascii="Times New Roman" w:hAnsi="Times New Roman" w:cs="Times New Roman" w:hint="default"/>
      <w:b/>
      <w:bCs/>
      <w:i w:val="0"/>
      <w:iCs w:val="0"/>
      <w:color w:val="000000"/>
      <w:sz w:val="26"/>
      <w:szCs w:val="26"/>
    </w:rPr>
  </w:style>
  <w:style w:type="paragraph" w:customStyle="1" w:styleId="Body1">
    <w:name w:val="Body 1"/>
    <w:rsid w:val="009463C1"/>
    <w:pPr>
      <w:suppressAutoHyphens/>
      <w:spacing w:after="0" w:line="240" w:lineRule="auto"/>
      <w:outlineLvl w:val="0"/>
    </w:pPr>
    <w:rPr>
      <w:rFonts w:ascii="Helvetica" w:eastAsia="ヒラギノ角ゴ Pro W3" w:hAnsi="Helvetica" w:cs="Times New Roman"/>
      <w:color w:val="000000"/>
      <w:sz w:val="28"/>
      <w:szCs w:val="20"/>
    </w:rPr>
  </w:style>
  <w:style w:type="character" w:styleId="CommentReference">
    <w:name w:val="annotation reference"/>
    <w:basedOn w:val="DefaultParagraphFont"/>
    <w:uiPriority w:val="99"/>
    <w:semiHidden/>
    <w:unhideWhenUsed/>
    <w:rsid w:val="00053B07"/>
    <w:rPr>
      <w:sz w:val="16"/>
      <w:szCs w:val="16"/>
    </w:rPr>
  </w:style>
  <w:style w:type="paragraph" w:styleId="CommentText">
    <w:name w:val="annotation text"/>
    <w:basedOn w:val="Normal"/>
    <w:link w:val="CommentTextChar"/>
    <w:uiPriority w:val="99"/>
    <w:semiHidden/>
    <w:unhideWhenUsed/>
    <w:rsid w:val="00053B07"/>
    <w:rPr>
      <w:sz w:val="20"/>
      <w:szCs w:val="20"/>
    </w:rPr>
  </w:style>
  <w:style w:type="character" w:customStyle="1" w:styleId="CommentTextChar">
    <w:name w:val="Comment Text Char"/>
    <w:basedOn w:val="DefaultParagraphFont"/>
    <w:link w:val="CommentText"/>
    <w:uiPriority w:val="99"/>
    <w:semiHidden/>
    <w:rsid w:val="00053B07"/>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3B07"/>
    <w:rPr>
      <w:b/>
      <w:bCs/>
    </w:rPr>
  </w:style>
  <w:style w:type="character" w:customStyle="1" w:styleId="CommentSubjectChar">
    <w:name w:val="Comment Subject Char"/>
    <w:basedOn w:val="CommentTextChar"/>
    <w:link w:val="CommentSubject"/>
    <w:uiPriority w:val="99"/>
    <w:semiHidden/>
    <w:rsid w:val="00053B07"/>
    <w:rPr>
      <w:rFonts w:ascii="Times New Roman" w:eastAsiaTheme="minorEastAsia" w:hAnsi="Times New Roman" w:cs="Times New Roman"/>
      <w:b/>
      <w:bCs/>
      <w:sz w:val="20"/>
      <w:szCs w:val="20"/>
    </w:rPr>
  </w:style>
  <w:style w:type="character" w:styleId="Emphasis">
    <w:name w:val="Emphasis"/>
    <w:basedOn w:val="DefaultParagraphFont"/>
    <w:uiPriority w:val="20"/>
    <w:qFormat/>
    <w:rsid w:val="00601C0A"/>
    <w:rPr>
      <w:i/>
      <w:iCs/>
    </w:rPr>
  </w:style>
  <w:style w:type="paragraph" w:customStyle="1" w:styleId="21">
    <w:name w:val="2.1"/>
    <w:basedOn w:val="11"/>
    <w:qFormat/>
    <w:rsid w:val="000D0166"/>
    <w:pPr>
      <w:numPr>
        <w:numId w:val="20"/>
      </w:numPr>
      <w:ind w:left="0" w:firstLin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087378">
      <w:bodyDiv w:val="1"/>
      <w:marLeft w:val="0"/>
      <w:marRight w:val="0"/>
      <w:marTop w:val="0"/>
      <w:marBottom w:val="0"/>
      <w:divBdr>
        <w:top w:val="none" w:sz="0" w:space="0" w:color="auto"/>
        <w:left w:val="none" w:sz="0" w:space="0" w:color="auto"/>
        <w:bottom w:val="none" w:sz="0" w:space="0" w:color="auto"/>
        <w:right w:val="none" w:sz="0" w:space="0" w:color="auto"/>
      </w:divBdr>
    </w:div>
    <w:div w:id="2019261610">
      <w:bodyDiv w:val="1"/>
      <w:marLeft w:val="0"/>
      <w:marRight w:val="0"/>
      <w:marTop w:val="0"/>
      <w:marBottom w:val="0"/>
      <w:divBdr>
        <w:top w:val="none" w:sz="0" w:space="0" w:color="auto"/>
        <w:left w:val="none" w:sz="0" w:space="0" w:color="auto"/>
        <w:bottom w:val="none" w:sz="0" w:space="0" w:color="auto"/>
        <w:right w:val="none" w:sz="0" w:space="0" w:color="auto"/>
      </w:divBdr>
      <w:divsChild>
        <w:div w:id="411852556">
          <w:marLeft w:val="0"/>
          <w:marRight w:val="0"/>
          <w:marTop w:val="0"/>
          <w:marBottom w:val="0"/>
          <w:divBdr>
            <w:top w:val="none" w:sz="0" w:space="0" w:color="auto"/>
            <w:left w:val="none" w:sz="0" w:space="0" w:color="auto"/>
            <w:bottom w:val="none" w:sz="0" w:space="0" w:color="auto"/>
            <w:right w:val="none" w:sz="0" w:space="0" w:color="auto"/>
          </w:divBdr>
        </w:div>
      </w:divsChild>
    </w:div>
    <w:div w:id="2081176290">
      <w:bodyDiv w:val="1"/>
      <w:marLeft w:val="0"/>
      <w:marRight w:val="0"/>
      <w:marTop w:val="0"/>
      <w:marBottom w:val="0"/>
      <w:divBdr>
        <w:top w:val="none" w:sz="0" w:space="0" w:color="auto"/>
        <w:left w:val="none" w:sz="0" w:space="0" w:color="auto"/>
        <w:bottom w:val="none" w:sz="0" w:space="0" w:color="auto"/>
        <w:right w:val="none" w:sz="0" w:space="0" w:color="auto"/>
      </w:divBdr>
    </w:div>
    <w:div w:id="2100322201">
      <w:bodyDiv w:val="1"/>
      <w:marLeft w:val="0"/>
      <w:marRight w:val="0"/>
      <w:marTop w:val="0"/>
      <w:marBottom w:val="0"/>
      <w:divBdr>
        <w:top w:val="none" w:sz="0" w:space="0" w:color="auto"/>
        <w:left w:val="none" w:sz="0" w:space="0" w:color="auto"/>
        <w:bottom w:val="none" w:sz="0" w:space="0" w:color="auto"/>
        <w:right w:val="none" w:sz="0" w:space="0" w:color="auto"/>
      </w:divBdr>
      <w:divsChild>
        <w:div w:id="535043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learning.uel.edu.vn" TargetMode="External"/><Relationship Id="rId4" Type="http://schemas.microsoft.com/office/2007/relationships/stylesWithEffects" Target="stylesWithEffects.xml"/><Relationship Id="rId9" Type="http://schemas.openxmlformats.org/officeDocument/2006/relationships/hyperlink" Target="http://hoclyluan.doanthanhnien.v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youth.uel.edu.vn" TargetMode="External"/><Relationship Id="rId1" Type="http://schemas.openxmlformats.org/officeDocument/2006/relationships/hyperlink" Target="https://www.facebook.com/nhungcauchuyendep.u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5500F-CD99-4279-8B79-1481A804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14108</Words>
  <Characters>80421</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Khoa</cp:lastModifiedBy>
  <cp:revision>4</cp:revision>
  <cp:lastPrinted>2021-05-19T12:38:00Z</cp:lastPrinted>
  <dcterms:created xsi:type="dcterms:W3CDTF">2021-05-20T07:56:00Z</dcterms:created>
  <dcterms:modified xsi:type="dcterms:W3CDTF">2021-05-20T07:59:00Z</dcterms:modified>
</cp:coreProperties>
</file>