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"/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5022"/>
      </w:tblGrid>
      <w:tr w:rsidR="00BE52AD" w:rsidRPr="00ED2033" w:rsidTr="00B5195D">
        <w:trPr>
          <w:trHeight w:val="138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523921368"/>
            <w:r w:rsidRPr="0028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 ĐOÀN TP. HỒ CHÍ MINH</w:t>
            </w:r>
          </w:p>
          <w:p w:rsidR="00AD1EEB" w:rsidRDefault="00AD1EEB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BAN CHẤP HÀNH</w:t>
            </w:r>
            <w:r w:rsidR="00BE52AD" w:rsidRPr="00287F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TRƯỜNG ĐH KINH TẾ - LUẬT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***</w:t>
            </w:r>
          </w:p>
          <w:p w:rsidR="00BE52AD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r w:rsidR="0016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 22</w:t>
            </w: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CV/ĐTN</w:t>
            </w:r>
          </w:p>
          <w:p w:rsidR="00BE52AD" w:rsidRPr="00BE52AD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“V/v Thay đổi </w:t>
            </w:r>
            <w:r w:rsidR="002709F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điều chỉnh </w:t>
            </w: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đăng kí mô hình, giải pháp </w:t>
            </w:r>
          </w:p>
          <w:p w:rsidR="00BE52AD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 học 2019 – 2020</w:t>
            </w:r>
            <w:r w:rsidR="002572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90669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lần 2</w:t>
            </w: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”</w:t>
            </w:r>
          </w:p>
          <w:p w:rsidR="00AD1EEB" w:rsidRPr="00AD1EEB" w:rsidRDefault="00AD1EEB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AD" w:rsidRPr="00287F84" w:rsidRDefault="00BE52AD" w:rsidP="00B5195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</w:pPr>
            <w:r w:rsidRPr="00287F8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E5ADB" w:rsidRDefault="007E5ADB" w:rsidP="00B5195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BE52AD" w:rsidRPr="00287F84" w:rsidRDefault="00BE52AD" w:rsidP="00B5195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TP. HCM, ngày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10485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tháng </w:t>
            </w:r>
            <w:r w:rsidR="0090669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</w:t>
            </w: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</w:tbl>
    <w:bookmarkEnd w:id="0"/>
    <w:p w:rsidR="00BE52AD" w:rsidRDefault="00BE52AD" w:rsidP="0010485A">
      <w:pPr>
        <w:pStyle w:val="Char1"/>
        <w:tabs>
          <w:tab w:val="left" w:pos="1276"/>
          <w:tab w:val="center" w:pos="62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Kính gửi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: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Ban Thường vụ Thành Đoàn Thành phố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Thanh niên Trường học Thành Đoàn TP. Hồ Chí Minh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Kiểm tra Thành Đoàn TP.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Văn phòng Thành Đoàn TP.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Cán sự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 xml:space="preserve"> Đoàn ĐHQG-HCM,</w:t>
      </w:r>
    </w:p>
    <w:p w:rsidR="00BE52AD" w:rsidRPr="00AD1EEB" w:rsidRDefault="00BE52AD" w:rsidP="00AD1EEB">
      <w:pPr>
        <w:pStyle w:val="Char1"/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>Căn cứ</w:t>
      </w:r>
      <w:r w:rsidR="00AD1EEB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vào b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ảng đăng kí mô hình giải pháp ngày 15/10/2019 của </w:t>
      </w:r>
      <w:r w:rsidR="00AC0BD9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Ban Thường vụ 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>Đoàn Trường Đại học Kinh tế - Luật;</w:t>
      </w:r>
      <w:r w:rsidR="00DA4733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Căn cứ vào công văn số 10 – CV/ĐTN </w:t>
      </w:r>
      <w:r w:rsidR="00AD1EEB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ngày 20/01/2020 </w:t>
      </w:r>
      <w:r w:rsidR="00DA4733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>của Ban Thường vụ Đoàn Trường Đại học Kinh tế - Luật về việc “Thay đổi điều chỉnh đăng kí mô hình, giải pháp năm học 2019 – 2020”;</w:t>
      </w:r>
    </w:p>
    <w:p w:rsidR="00BE52AD" w:rsidRPr="00AD1EEB" w:rsidRDefault="00BE52AD" w:rsidP="00AD1EEB">
      <w:pPr>
        <w:pStyle w:val="Char1"/>
        <w:spacing w:before="60" w:after="6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ab/>
        <w:t xml:space="preserve">Xét thực tiễn </w:t>
      </w:r>
      <w:r w:rsidR="0010485A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tình hình 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>hoạt động tại đơn vị</w:t>
      </w:r>
      <w:r w:rsidR="0010485A"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trong thời gian qua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, Ban Thường vụ Đoàn Trường Đại học Kinh tế - Luật kính đề </w:t>
      </w:r>
      <w:r w:rsidR="00906692">
        <w:rPr>
          <w:rFonts w:ascii="Times New Roman" w:hAnsi="Times New Roman" w:cs="Times New Roman"/>
          <w:bCs/>
          <w:sz w:val="28"/>
          <w:szCs w:val="28"/>
          <w:lang w:val="en-US" w:eastAsia="ar-SA"/>
        </w:rPr>
        <w:t>xuất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Ban Thường vụ Thành Đoàn cho phép thay đổi một số mô hình, giải pháp như sau:</w:t>
      </w:r>
    </w:p>
    <w:p w:rsidR="00BE52AD" w:rsidRDefault="00BE52AD" w:rsidP="00AD1EEB">
      <w:pPr>
        <w:pStyle w:val="Char1"/>
        <w:numPr>
          <w:ilvl w:val="0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AD1EEB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Mô hình, giải pháp đề xuất thay đổi:</w:t>
      </w:r>
    </w:p>
    <w:p w:rsidR="007E5ADB" w:rsidRPr="007E5ADB" w:rsidRDefault="007E5ADB" w:rsidP="007E5ADB">
      <w:pPr>
        <w:pStyle w:val="Char1"/>
        <w:spacing w:before="60" w:after="60" w:line="312" w:lineRule="auto"/>
        <w:ind w:left="720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3337"/>
        <w:gridCol w:w="2015"/>
      </w:tblGrid>
      <w:tr w:rsidR="00BE52AD" w:rsidRPr="00AD1EEB" w:rsidTr="00BE52AD">
        <w:tc>
          <w:tcPr>
            <w:tcW w:w="806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STT</w:t>
            </w:r>
          </w:p>
        </w:tc>
        <w:tc>
          <w:tcPr>
            <w:tcW w:w="2410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Mảng công tác</w:t>
            </w:r>
          </w:p>
        </w:tc>
        <w:tc>
          <w:tcPr>
            <w:tcW w:w="3337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Tên Mô hình/ Giải pháp</w:t>
            </w:r>
          </w:p>
        </w:tc>
        <w:tc>
          <w:tcPr>
            <w:tcW w:w="2015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Ghi chú</w:t>
            </w:r>
          </w:p>
        </w:tc>
      </w:tr>
      <w:tr w:rsidR="00BE52AD" w:rsidRPr="00AD1EEB" w:rsidTr="008720A2">
        <w:tc>
          <w:tcPr>
            <w:tcW w:w="806" w:type="dxa"/>
            <w:vAlign w:val="center"/>
          </w:tcPr>
          <w:p w:rsidR="00BE52AD" w:rsidRPr="00AD1EEB" w:rsidRDefault="00BE52AD" w:rsidP="008720A2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BE52AD" w:rsidRPr="00AD1EEB" w:rsidRDefault="00257267" w:rsidP="007E5AD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Phong trào</w:t>
            </w:r>
          </w:p>
        </w:tc>
        <w:tc>
          <w:tcPr>
            <w:tcW w:w="3337" w:type="dxa"/>
          </w:tcPr>
          <w:p w:rsidR="00DA4733" w:rsidRPr="00AD1EEB" w:rsidRDefault="00DA4733" w:rsidP="00AD1EEB">
            <w:pPr>
              <w:pStyle w:val="Char1"/>
              <w:spacing w:before="60" w:after="6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Mô hình</w:t>
            </w:r>
          </w:p>
          <w:p w:rsidR="00BE52AD" w:rsidRPr="00AD1EEB" w:rsidRDefault="00DA4733" w:rsidP="00AD1EEB">
            <w:pPr>
              <w:pStyle w:val="Char1"/>
              <w:spacing w:before="60" w:after="60"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Diễn đàn quốc hội trẻ 2020</w:t>
            </w:r>
          </w:p>
        </w:tc>
        <w:tc>
          <w:tcPr>
            <w:tcW w:w="2015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</w:tr>
    </w:tbl>
    <w:p w:rsidR="00BE52AD" w:rsidRDefault="00BE52AD" w:rsidP="00AD1EEB">
      <w:pPr>
        <w:pStyle w:val="Char1"/>
        <w:numPr>
          <w:ilvl w:val="0"/>
          <w:numId w:val="2"/>
        </w:numPr>
        <w:tabs>
          <w:tab w:val="left" w:pos="2835"/>
        </w:tabs>
        <w:spacing w:before="60" w:after="6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AD1EEB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Mô hình, giải pháp đề xuất thay thế:</w:t>
      </w:r>
    </w:p>
    <w:p w:rsidR="007E5ADB" w:rsidRPr="007E5ADB" w:rsidRDefault="007E5ADB" w:rsidP="007E5ADB">
      <w:pPr>
        <w:pStyle w:val="Char1"/>
        <w:tabs>
          <w:tab w:val="left" w:pos="2835"/>
        </w:tabs>
        <w:spacing w:before="60" w:after="60" w:line="312" w:lineRule="auto"/>
        <w:ind w:left="720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3260"/>
        <w:gridCol w:w="1994"/>
      </w:tblGrid>
      <w:tr w:rsidR="00BE52AD" w:rsidRPr="00AD1EEB" w:rsidTr="00257267">
        <w:tc>
          <w:tcPr>
            <w:tcW w:w="806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STT</w:t>
            </w:r>
          </w:p>
        </w:tc>
        <w:tc>
          <w:tcPr>
            <w:tcW w:w="2410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Mảng công tác</w:t>
            </w:r>
          </w:p>
        </w:tc>
        <w:tc>
          <w:tcPr>
            <w:tcW w:w="3260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Tên Mô hình/ Giải pháp</w:t>
            </w:r>
          </w:p>
        </w:tc>
        <w:tc>
          <w:tcPr>
            <w:tcW w:w="1994" w:type="dxa"/>
          </w:tcPr>
          <w:p w:rsidR="00BE52AD" w:rsidRPr="00AD1EEB" w:rsidRDefault="00BE52AD" w:rsidP="00AD1EE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Ghi chú</w:t>
            </w:r>
          </w:p>
        </w:tc>
      </w:tr>
      <w:tr w:rsidR="00BE52AD" w:rsidRPr="00AD1EEB" w:rsidTr="008720A2">
        <w:tc>
          <w:tcPr>
            <w:tcW w:w="806" w:type="dxa"/>
            <w:vAlign w:val="center"/>
          </w:tcPr>
          <w:p w:rsidR="00BE52AD" w:rsidRPr="00AD1EEB" w:rsidRDefault="00BE52AD" w:rsidP="008720A2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BE52AD" w:rsidRPr="00AD1EEB" w:rsidRDefault="00257267" w:rsidP="007E5ADB">
            <w:pPr>
              <w:pStyle w:val="Char1"/>
              <w:spacing w:before="60" w:after="60" w:line="31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Phong trào</w:t>
            </w:r>
          </w:p>
        </w:tc>
        <w:tc>
          <w:tcPr>
            <w:tcW w:w="3260" w:type="dxa"/>
          </w:tcPr>
          <w:p w:rsidR="00BE52AD" w:rsidRPr="008720A2" w:rsidRDefault="00DA4733" w:rsidP="008720A2">
            <w:pPr>
              <w:pStyle w:val="Char1"/>
              <w:spacing w:before="60" w:after="60"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D1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Giải pháp:</w:t>
            </w:r>
            <w:r w:rsidRPr="00AD1EE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="008720A2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Hệ thống các giải pháp tăng cường phòng chống dịch </w:t>
            </w:r>
            <w:r w:rsidR="007E5AD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Covid</w:t>
            </w:r>
            <w:r w:rsidR="008720A2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-</w:t>
            </w:r>
            <w:r w:rsidR="007E5ADB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19 </w:t>
            </w:r>
          </w:p>
        </w:tc>
        <w:tc>
          <w:tcPr>
            <w:tcW w:w="1994" w:type="dxa"/>
          </w:tcPr>
          <w:p w:rsidR="008720A2" w:rsidRPr="00AD1EEB" w:rsidRDefault="008720A2" w:rsidP="00AD1EEB">
            <w:pPr>
              <w:pStyle w:val="Char1"/>
              <w:spacing w:before="60" w:after="60"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bookmarkStart w:id="1" w:name="_GoBack"/>
            <w:bookmarkEnd w:id="1"/>
          </w:p>
        </w:tc>
      </w:tr>
    </w:tbl>
    <w:p w:rsidR="00BE52AD" w:rsidRPr="00AD1EEB" w:rsidRDefault="00BE52AD" w:rsidP="00AD1EEB">
      <w:pPr>
        <w:pStyle w:val="Char1"/>
        <w:tabs>
          <w:tab w:val="left" w:pos="2835"/>
        </w:tabs>
        <w:spacing w:before="60" w:after="60" w:line="312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10485A" w:rsidRPr="00AD1EEB" w:rsidRDefault="0010485A" w:rsidP="00AD1EEB">
      <w:pPr>
        <w:pStyle w:val="Char1"/>
        <w:spacing w:before="60" w:after="6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lastRenderedPageBreak/>
        <w:t xml:space="preserve">Trên đây là một số Mô hình, giải pháp năm học 2019 – 2020 Ban Thường vụ Đoàn Trường Đại học Kinh tế - Luật đề xuất thay đổi, kính </w:t>
      </w:r>
      <w:r w:rsidR="00906692">
        <w:rPr>
          <w:rFonts w:ascii="Times New Roman" w:hAnsi="Times New Roman" w:cs="Times New Roman"/>
          <w:bCs/>
          <w:sz w:val="28"/>
          <w:szCs w:val="28"/>
          <w:lang w:val="en-US" w:eastAsia="ar-SA"/>
        </w:rPr>
        <w:t>mong</w:t>
      </w:r>
      <w:r w:rsidRPr="00AD1EEB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Ban Thường vụ Thành Đoàn TP. Hồ Chí Minh xem xét, chấp thuận.</w:t>
      </w:r>
    </w:p>
    <w:p w:rsidR="0010485A" w:rsidRPr="0010485A" w:rsidRDefault="0010485A" w:rsidP="0010485A">
      <w:pPr>
        <w:pStyle w:val="Char1"/>
        <w:spacing w:before="60" w:after="6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 w:eastAsia="ar-SA"/>
        </w:rPr>
      </w:pP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>Trân trọng./.</w:t>
      </w:r>
    </w:p>
    <w:p w:rsidR="00BE52AD" w:rsidRPr="00FB04DC" w:rsidRDefault="00BE52AD" w:rsidP="00BE52AD">
      <w:pPr>
        <w:pStyle w:val="Char1"/>
        <w:tabs>
          <w:tab w:val="left" w:pos="1812"/>
          <w:tab w:val="center" w:pos="62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D2033"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ab/>
      </w:r>
      <w:r w:rsidRPr="00ED2033"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 xml:space="preserve">             </w:t>
      </w:r>
      <w:r w:rsidRPr="00FB04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T</w:t>
      </w:r>
      <w:r w:rsidR="00104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M</w:t>
      </w:r>
      <w:r w:rsidRPr="00FB04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BAN THƯỜNG VỤ ĐOÀN TRƯỜNG</w:t>
      </w:r>
    </w:p>
    <w:p w:rsidR="00BE52AD" w:rsidRPr="00FB04DC" w:rsidRDefault="00DA4733" w:rsidP="00BE52AD">
      <w:pPr>
        <w:pStyle w:val="Char1"/>
        <w:tabs>
          <w:tab w:val="center" w:pos="623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033"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301D" wp14:editId="46BEB3C2">
                <wp:simplePos x="0" y="0"/>
                <wp:positionH relativeFrom="column">
                  <wp:posOffset>-333375</wp:posOffset>
                </wp:positionH>
                <wp:positionV relativeFrom="paragraph">
                  <wp:posOffset>24765</wp:posOffset>
                </wp:positionV>
                <wp:extent cx="2476500" cy="11963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AD" w:rsidRDefault="00BE52AD" w:rsidP="00BE5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E52AD" w:rsidRPr="00FB04DC" w:rsidRDefault="00BE52AD" w:rsidP="00BE5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B04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BE52AD" w:rsidRDefault="00BE52AD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0485A">
                              <w:rPr>
                                <w:rFonts w:ascii="Times New Roman" w:hAnsi="Times New Roman" w:cs="Times New Roman"/>
                              </w:rPr>
                              <w:t>Như kính gửi;</w:t>
                            </w:r>
                          </w:p>
                          <w:p w:rsidR="0010485A" w:rsidRDefault="0010485A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Đảng ủy – BGH Trường (B.cáo)</w:t>
                            </w:r>
                          </w:p>
                          <w:p w:rsidR="0010485A" w:rsidRPr="00D54AEB" w:rsidRDefault="0010485A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Lưu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1.95pt;width:19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G9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" filled="f" stroked="f">
                <v:textbox>
                  <w:txbxContent>
                    <w:p w:rsidR="00BE52AD" w:rsidRDefault="00BE52AD" w:rsidP="00BE5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E52AD" w:rsidRPr="00FB04DC" w:rsidRDefault="00BE52AD" w:rsidP="00BE5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B04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BE52AD" w:rsidRDefault="00BE52AD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0485A">
                        <w:rPr>
                          <w:rFonts w:ascii="Times New Roman" w:hAnsi="Times New Roman" w:cs="Times New Roman"/>
                        </w:rPr>
                        <w:t>Như kính gửi;</w:t>
                      </w:r>
                    </w:p>
                    <w:p w:rsidR="0010485A" w:rsidRDefault="0010485A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Đảng ủy – BGH Trường (B.cáo)</w:t>
                      </w:r>
                    </w:p>
                    <w:p w:rsidR="0010485A" w:rsidRPr="00D54AEB" w:rsidRDefault="0010485A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Lưu VP.</w:t>
                      </w:r>
                    </w:p>
                  </w:txbxContent>
                </v:textbox>
              </v:shape>
            </w:pict>
          </mc:Fallback>
        </mc:AlternateContent>
      </w:r>
      <w:r w:rsidR="00BE52AD" w:rsidRPr="00ED203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</w:t>
      </w:r>
      <w:r w:rsidR="0010485A">
        <w:rPr>
          <w:rFonts w:ascii="Times New Roman" w:hAnsi="Times New Roman" w:cs="Times New Roman"/>
          <w:bCs/>
          <w:sz w:val="28"/>
          <w:szCs w:val="28"/>
          <w:lang w:eastAsia="ar-SA"/>
        </w:rPr>
        <w:t>BÍ THƯ</w:t>
      </w:r>
    </w:p>
    <w:p w:rsidR="00BE52AD" w:rsidRDefault="00BE52AD" w:rsidP="00BE52AD">
      <w:pPr>
        <w:pStyle w:val="Char1"/>
        <w:tabs>
          <w:tab w:val="center" w:pos="652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  <w:r w:rsidRPr="00ED2033">
        <w:rPr>
          <w:rFonts w:ascii="Times New Roman" w:hAnsi="Times New Roman" w:cs="Times New Roman"/>
          <w:sz w:val="26"/>
          <w:szCs w:val="26"/>
          <w:lang w:val="vi-VN" w:eastAsia="ar-SA"/>
        </w:rPr>
        <w:tab/>
      </w:r>
      <w:r w:rsidRPr="00ED2033">
        <w:rPr>
          <w:rFonts w:ascii="Times New Roman" w:hAnsi="Times New Roman" w:cs="Times New Roman"/>
          <w:sz w:val="26"/>
          <w:szCs w:val="26"/>
          <w:lang w:val="vi-VN" w:eastAsia="ar-SA"/>
        </w:rPr>
        <w:tab/>
      </w:r>
    </w:p>
    <w:p w:rsidR="00AD1EEB" w:rsidRDefault="00AD1EEB" w:rsidP="00BE52AD">
      <w:pPr>
        <w:pStyle w:val="Char1"/>
        <w:tabs>
          <w:tab w:val="center" w:pos="652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</w:p>
    <w:p w:rsidR="00AD1EEB" w:rsidRPr="00AD1EEB" w:rsidRDefault="00AD1EEB" w:rsidP="00BE52AD">
      <w:pPr>
        <w:pStyle w:val="Char1"/>
        <w:tabs>
          <w:tab w:val="center" w:pos="652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</w:p>
    <w:p w:rsidR="00BE52AD" w:rsidRPr="00FB04DC" w:rsidRDefault="00BE52AD" w:rsidP="00BE52AD">
      <w:pPr>
        <w:pStyle w:val="Char1"/>
        <w:tabs>
          <w:tab w:val="center" w:pos="6379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ab/>
      </w:r>
      <w:r w:rsidR="0010485A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Ngô Lê Mạnh Hiếu</w:t>
      </w:r>
    </w:p>
    <w:sectPr w:rsidR="00BE52AD" w:rsidRPr="00FB04DC" w:rsidSect="00287F84">
      <w:headerReference w:type="default" r:id="rId8"/>
      <w:footerReference w:type="default" r:id="rId9"/>
      <w:pgSz w:w="11907" w:h="16840" w:code="9"/>
      <w:pgMar w:top="1134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7E" w:rsidRDefault="0027347E">
      <w:pPr>
        <w:spacing w:after="0" w:line="240" w:lineRule="auto"/>
      </w:pPr>
      <w:r>
        <w:separator/>
      </w:r>
    </w:p>
  </w:endnote>
  <w:endnote w:type="continuationSeparator" w:id="0">
    <w:p w:rsidR="0027347E" w:rsidRDefault="0027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BA" w:rsidRPr="00807397" w:rsidRDefault="0027347E" w:rsidP="0080739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7E" w:rsidRDefault="0027347E">
      <w:pPr>
        <w:spacing w:after="0" w:line="240" w:lineRule="auto"/>
      </w:pPr>
      <w:r>
        <w:separator/>
      </w:r>
    </w:p>
  </w:footnote>
  <w:footnote w:type="continuationSeparator" w:id="0">
    <w:p w:rsidR="0027347E" w:rsidRDefault="0027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BA" w:rsidRPr="00287F84" w:rsidRDefault="00713EDA" w:rsidP="00287F84">
    <w:pPr>
      <w:pStyle w:val="Header"/>
      <w:tabs>
        <w:tab w:val="clear" w:pos="9360"/>
        <w:tab w:val="center" w:pos="4536"/>
      </w:tabs>
      <w:rPr>
        <w:rFonts w:ascii="Times New Roman" w:hAnsi="Times New Roman" w:cs="Times New Roman"/>
        <w:noProof/>
        <w:sz w:val="28"/>
        <w:szCs w:val="28"/>
      </w:rPr>
    </w:pPr>
    <w:r w:rsidRPr="00287F84">
      <w:rPr>
        <w:rFonts w:ascii="Times New Roman" w:hAnsi="Times New Roman" w:cs="Times New Roman"/>
        <w:sz w:val="28"/>
        <w:szCs w:val="28"/>
      </w:rPr>
      <w:tab/>
    </w:r>
    <w:r w:rsidRPr="00287F84">
      <w:rPr>
        <w:rFonts w:ascii="Times New Roman" w:hAnsi="Times New Roman" w:cs="Times New Roman"/>
        <w:sz w:val="28"/>
        <w:szCs w:val="28"/>
      </w:rPr>
      <w:fldChar w:fldCharType="begin"/>
    </w:r>
    <w:r w:rsidRPr="00287F8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7F84">
      <w:rPr>
        <w:rFonts w:ascii="Times New Roman" w:hAnsi="Times New Roman" w:cs="Times New Roman"/>
        <w:sz w:val="28"/>
        <w:szCs w:val="28"/>
      </w:rPr>
      <w:fldChar w:fldCharType="separate"/>
    </w:r>
    <w:r w:rsidR="00892F3D">
      <w:rPr>
        <w:rFonts w:ascii="Times New Roman" w:hAnsi="Times New Roman" w:cs="Times New Roman"/>
        <w:noProof/>
        <w:sz w:val="28"/>
        <w:szCs w:val="28"/>
      </w:rPr>
      <w:t>2</w:t>
    </w:r>
    <w:r w:rsidRPr="00287F84">
      <w:rPr>
        <w:rFonts w:ascii="Times New Roman" w:hAnsi="Times New Roman" w:cs="Times New Roman"/>
        <w:sz w:val="28"/>
        <w:szCs w:val="28"/>
      </w:rPr>
      <w:fldChar w:fldCharType="end"/>
    </w:r>
    <w:r w:rsidRPr="00287F84">
      <w:rPr>
        <w:rFonts w:ascii="Times New Roman" w:hAnsi="Times New Roman" w:cs="Times New Roman"/>
        <w:sz w:val="28"/>
        <w:szCs w:val="28"/>
      </w:rPr>
      <w:tab/>
    </w:r>
    <w:r w:rsidRPr="00287F84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E74"/>
    <w:multiLevelType w:val="hybridMultilevel"/>
    <w:tmpl w:val="A6F2419C"/>
    <w:lvl w:ilvl="0" w:tplc="8DC899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452986"/>
    <w:multiLevelType w:val="hybridMultilevel"/>
    <w:tmpl w:val="D8B8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D"/>
    <w:rsid w:val="0010485A"/>
    <w:rsid w:val="001615F7"/>
    <w:rsid w:val="00257267"/>
    <w:rsid w:val="002709F1"/>
    <w:rsid w:val="0027347E"/>
    <w:rsid w:val="002B0608"/>
    <w:rsid w:val="004A67BA"/>
    <w:rsid w:val="00513ACD"/>
    <w:rsid w:val="00545090"/>
    <w:rsid w:val="00587B8F"/>
    <w:rsid w:val="006603A4"/>
    <w:rsid w:val="00713EDA"/>
    <w:rsid w:val="007E5ADB"/>
    <w:rsid w:val="008720A2"/>
    <w:rsid w:val="00892F3D"/>
    <w:rsid w:val="00906692"/>
    <w:rsid w:val="00A40303"/>
    <w:rsid w:val="00AC0BD9"/>
    <w:rsid w:val="00AD1EEB"/>
    <w:rsid w:val="00BE52AD"/>
    <w:rsid w:val="00DA4733"/>
    <w:rsid w:val="00E302D0"/>
    <w:rsid w:val="00E81477"/>
    <w:rsid w:val="00E90D46"/>
    <w:rsid w:val="00ED1396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52AD"/>
    <w:pPr>
      <w:spacing w:after="0" w:line="240" w:lineRule="auto"/>
      <w:jc w:val="both"/>
    </w:pPr>
    <w:rPr>
      <w:rFonts w:ascii=".VnTime" w:hAnsi=".VnTime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52AD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AD"/>
    <w:rPr>
      <w:rFonts w:ascii="Calibri" w:eastAsia="Calibri" w:hAnsi="Calibri" w:cs="Calibri"/>
    </w:rPr>
  </w:style>
  <w:style w:type="paragraph" w:customStyle="1" w:styleId="Body1">
    <w:name w:val="Body 1"/>
    <w:rsid w:val="00BE52AD"/>
    <w:pPr>
      <w:suppressAutoHyphens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8"/>
      <w:szCs w:val="20"/>
    </w:rPr>
  </w:style>
  <w:style w:type="paragraph" w:customStyle="1" w:styleId="Char1">
    <w:name w:val="Char1"/>
    <w:basedOn w:val="Normal"/>
    <w:uiPriority w:val="99"/>
    <w:rsid w:val="00BE52A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52AD"/>
    <w:pPr>
      <w:spacing w:after="0" w:line="24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BE52AD"/>
    <w:rPr>
      <w:rFonts w:ascii="Calibri" w:eastAsia="Calibri" w:hAnsi="Calibri" w:cs="Times New Roman"/>
    </w:rPr>
  </w:style>
  <w:style w:type="paragraph" w:customStyle="1" w:styleId="onvn">
    <w:name w:val="đoạn văn"/>
    <w:basedOn w:val="ListParagraph"/>
    <w:link w:val="onvnChar"/>
    <w:qFormat/>
    <w:rsid w:val="00BE52AD"/>
    <w:pPr>
      <w:spacing w:before="60" w:after="60" w:line="288" w:lineRule="auto"/>
      <w:ind w:left="0" w:firstLine="567"/>
    </w:pPr>
    <w:rPr>
      <w:rFonts w:ascii="Times New Roman" w:eastAsia="Times New Roman" w:hAnsi="Times New Roman"/>
      <w:sz w:val="26"/>
      <w:szCs w:val="26"/>
      <w:lang w:val="vi-VN"/>
    </w:rPr>
  </w:style>
  <w:style w:type="character" w:customStyle="1" w:styleId="onvnChar">
    <w:name w:val="đoạn văn Char"/>
    <w:link w:val="onvn"/>
    <w:rsid w:val="00BE52AD"/>
    <w:rPr>
      <w:rFonts w:ascii="Times New Roman" w:eastAsia="Times New Roman" w:hAnsi="Times New Roman" w:cs="Times New Roman"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B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52AD"/>
    <w:pPr>
      <w:spacing w:after="0" w:line="240" w:lineRule="auto"/>
      <w:jc w:val="both"/>
    </w:pPr>
    <w:rPr>
      <w:rFonts w:ascii=".VnTime" w:hAnsi=".VnTime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52AD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AD"/>
    <w:rPr>
      <w:rFonts w:ascii="Calibri" w:eastAsia="Calibri" w:hAnsi="Calibri" w:cs="Calibri"/>
    </w:rPr>
  </w:style>
  <w:style w:type="paragraph" w:customStyle="1" w:styleId="Body1">
    <w:name w:val="Body 1"/>
    <w:rsid w:val="00BE52AD"/>
    <w:pPr>
      <w:suppressAutoHyphens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8"/>
      <w:szCs w:val="20"/>
    </w:rPr>
  </w:style>
  <w:style w:type="paragraph" w:customStyle="1" w:styleId="Char1">
    <w:name w:val="Char1"/>
    <w:basedOn w:val="Normal"/>
    <w:uiPriority w:val="99"/>
    <w:rsid w:val="00BE52A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52AD"/>
    <w:pPr>
      <w:spacing w:after="0" w:line="24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BE52AD"/>
    <w:rPr>
      <w:rFonts w:ascii="Calibri" w:eastAsia="Calibri" w:hAnsi="Calibri" w:cs="Times New Roman"/>
    </w:rPr>
  </w:style>
  <w:style w:type="paragraph" w:customStyle="1" w:styleId="onvn">
    <w:name w:val="đoạn văn"/>
    <w:basedOn w:val="ListParagraph"/>
    <w:link w:val="onvnChar"/>
    <w:qFormat/>
    <w:rsid w:val="00BE52AD"/>
    <w:pPr>
      <w:spacing w:before="60" w:after="60" w:line="288" w:lineRule="auto"/>
      <w:ind w:left="0" w:firstLine="567"/>
    </w:pPr>
    <w:rPr>
      <w:rFonts w:ascii="Times New Roman" w:eastAsia="Times New Roman" w:hAnsi="Times New Roman"/>
      <w:sz w:val="26"/>
      <w:szCs w:val="26"/>
      <w:lang w:val="vi-VN"/>
    </w:rPr>
  </w:style>
  <w:style w:type="character" w:customStyle="1" w:styleId="onvnChar">
    <w:name w:val="đoạn văn Char"/>
    <w:link w:val="onvn"/>
    <w:rsid w:val="00BE52AD"/>
    <w:rPr>
      <w:rFonts w:ascii="Times New Roman" w:eastAsia="Times New Roman" w:hAnsi="Times New Roman" w:cs="Times New Roman"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B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3</cp:revision>
  <cp:lastPrinted>2020-05-20T04:56:00Z</cp:lastPrinted>
  <dcterms:created xsi:type="dcterms:W3CDTF">2020-05-20T04:52:00Z</dcterms:created>
  <dcterms:modified xsi:type="dcterms:W3CDTF">2020-05-20T04:58:00Z</dcterms:modified>
</cp:coreProperties>
</file>